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7398" w14:textId="4CC9DFFB" w:rsidR="00C94029" w:rsidRPr="00186345" w:rsidRDefault="008F32FE" w:rsidP="00EE07F1">
      <w:pPr>
        <w:jc w:val="center"/>
        <w:rPr>
          <w:b/>
          <w:bCs/>
          <w:sz w:val="28"/>
          <w:szCs w:val="28"/>
        </w:rPr>
      </w:pPr>
      <w:bookmarkStart w:id="0" w:name="_Hlk33280027"/>
      <w:r>
        <w:rPr>
          <w:b/>
          <w:bCs/>
          <w:sz w:val="28"/>
          <w:szCs w:val="28"/>
        </w:rPr>
        <w:t>Tretia</w:t>
      </w:r>
      <w:r w:rsidR="00356E1F" w:rsidRPr="00186345">
        <w:rPr>
          <w:b/>
          <w:bCs/>
          <w:sz w:val="28"/>
          <w:szCs w:val="28"/>
        </w:rPr>
        <w:t xml:space="preserve"> </w:t>
      </w:r>
      <w:r w:rsidR="00E42DE8">
        <w:rPr>
          <w:b/>
          <w:bCs/>
          <w:sz w:val="28"/>
          <w:szCs w:val="28"/>
        </w:rPr>
        <w:t>adventná</w:t>
      </w:r>
      <w:r w:rsidR="00356E1F" w:rsidRPr="00186345">
        <w:rPr>
          <w:b/>
          <w:bCs/>
          <w:sz w:val="28"/>
          <w:szCs w:val="28"/>
        </w:rPr>
        <w:t xml:space="preserve"> nedeľa</w:t>
      </w:r>
      <w:r w:rsidR="00CE45AC">
        <w:rPr>
          <w:b/>
          <w:bCs/>
          <w:sz w:val="28"/>
          <w:szCs w:val="28"/>
        </w:rPr>
        <w:t xml:space="preserve"> </w:t>
      </w:r>
      <w:bookmarkStart w:id="1" w:name="_Hlk34237869"/>
      <w:r w:rsidR="00CE45AC">
        <w:rPr>
          <w:b/>
          <w:bCs/>
          <w:sz w:val="28"/>
          <w:szCs w:val="28"/>
        </w:rPr>
        <w:t xml:space="preserve">v roku </w:t>
      </w:r>
      <w:bookmarkEnd w:id="1"/>
      <w:r w:rsidR="00E42DE8">
        <w:rPr>
          <w:b/>
          <w:bCs/>
          <w:sz w:val="28"/>
          <w:szCs w:val="28"/>
        </w:rPr>
        <w:t>C</w:t>
      </w:r>
    </w:p>
    <w:p w14:paraId="35142884" w14:textId="77777777" w:rsidR="001C155E" w:rsidRPr="001C155E" w:rsidRDefault="001C155E" w:rsidP="001C155E">
      <w:pPr>
        <w:jc w:val="both"/>
        <w:rPr>
          <w:b/>
          <w:bCs/>
          <w:sz w:val="24"/>
          <w:szCs w:val="24"/>
        </w:rPr>
      </w:pPr>
      <w:bookmarkStart w:id="2" w:name="_Hlk64239697"/>
      <w:r w:rsidRPr="001C155E">
        <w:rPr>
          <w:b/>
          <w:bCs/>
          <w:sz w:val="24"/>
          <w:szCs w:val="24"/>
        </w:rPr>
        <w:t>Modlitba a čítanie Božieho slova</w:t>
      </w:r>
    </w:p>
    <w:p w14:paraId="0AAD974D" w14:textId="77777777" w:rsidR="00840E7E" w:rsidRDefault="00840E7E" w:rsidP="001C15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Poprosíme Pána, aby nám zoslal na pomoc Ducha Svätého</w:t>
      </w:r>
      <w:r w:rsidR="001C155E" w:rsidRPr="001C155E">
        <w:rPr>
          <w:sz w:val="24"/>
          <w:szCs w:val="24"/>
        </w:rPr>
        <w:t>.</w:t>
      </w:r>
    </w:p>
    <w:p w14:paraId="616318B5" w14:textId="77A2814A" w:rsidR="001C155E" w:rsidRDefault="001C155E" w:rsidP="001C155E">
      <w:pPr>
        <w:ind w:firstLine="708"/>
        <w:jc w:val="both"/>
        <w:rPr>
          <w:sz w:val="24"/>
          <w:szCs w:val="24"/>
        </w:rPr>
      </w:pPr>
      <w:r w:rsidRPr="001C155E">
        <w:rPr>
          <w:sz w:val="24"/>
          <w:szCs w:val="24"/>
        </w:rPr>
        <w:t>Prečíta</w:t>
      </w:r>
      <w:r w:rsidR="00840E7E">
        <w:rPr>
          <w:sz w:val="24"/>
          <w:szCs w:val="24"/>
        </w:rPr>
        <w:t>me</w:t>
      </w:r>
      <w:r w:rsidRPr="001C155E">
        <w:rPr>
          <w:sz w:val="24"/>
          <w:szCs w:val="24"/>
        </w:rPr>
        <w:t xml:space="preserve"> s</w:t>
      </w:r>
      <w:r w:rsidR="00840E7E">
        <w:rPr>
          <w:sz w:val="24"/>
          <w:szCs w:val="24"/>
        </w:rPr>
        <w:t>i</w:t>
      </w:r>
      <w:r w:rsidRPr="001C155E">
        <w:rPr>
          <w:sz w:val="24"/>
          <w:szCs w:val="24"/>
        </w:rPr>
        <w:t xml:space="preserve"> čítania a</w:t>
      </w:r>
      <w:r w:rsidR="00840E7E">
        <w:rPr>
          <w:sz w:val="24"/>
          <w:szCs w:val="24"/>
        </w:rPr>
        <w:t> </w:t>
      </w:r>
      <w:r w:rsidRPr="001C155E">
        <w:rPr>
          <w:sz w:val="24"/>
          <w:szCs w:val="24"/>
        </w:rPr>
        <w:t>evanjelium</w:t>
      </w:r>
      <w:bookmarkEnd w:id="2"/>
      <w:r w:rsidR="00840E7E">
        <w:rPr>
          <w:sz w:val="24"/>
          <w:szCs w:val="24"/>
        </w:rPr>
        <w:t>:</w:t>
      </w:r>
    </w:p>
    <w:p w14:paraId="0AD97217" w14:textId="52FA92D4" w:rsidR="008F32FE" w:rsidRPr="008F32FE" w:rsidRDefault="008F32FE" w:rsidP="00B24FBF">
      <w:pPr>
        <w:spacing w:after="120" w:line="240" w:lineRule="auto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Čítanie z Knihy proroka </w:t>
      </w:r>
      <w:proofErr w:type="spellStart"/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Sofoniáša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- </w:t>
      </w:r>
      <w:hyperlink r:id="rId8" w:tooltip="Zobrazí kontext čítania v Biblii" w:history="1">
        <w:proofErr w:type="spellStart"/>
        <w:r w:rsidRPr="008F32FE">
          <w:rPr>
            <w:rFonts w:eastAsia="Times New Roman" w:cstheme="minorHAnsi"/>
            <w:b/>
            <w:bCs/>
            <w:sz w:val="24"/>
            <w:szCs w:val="24"/>
            <w:lang w:eastAsia="sk-SK"/>
          </w:rPr>
          <w:t>Sof</w:t>
        </w:r>
        <w:proofErr w:type="spellEnd"/>
        <w:r w:rsidRPr="008F32FE">
          <w:rPr>
            <w:rFonts w:eastAsia="Times New Roman" w:cstheme="minorHAnsi"/>
            <w:b/>
            <w:bCs/>
            <w:sz w:val="24"/>
            <w:szCs w:val="24"/>
            <w:lang w:eastAsia="sk-SK"/>
          </w:rPr>
          <w:t xml:space="preserve"> 3, 14</w:t>
        </w:r>
      </w:hyperlink>
      <w:r w:rsidRPr="008F32FE">
        <w:rPr>
          <w:rFonts w:eastAsia="Times New Roman" w:cstheme="minorHAnsi"/>
          <w:b/>
          <w:bCs/>
          <w:sz w:val="24"/>
          <w:szCs w:val="24"/>
          <w:lang w:eastAsia="sk-SK"/>
        </w:rPr>
        <w:t>-</w:t>
      </w: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18a</w:t>
      </w:r>
    </w:p>
    <w:p w14:paraId="4A17278B" w14:textId="77777777" w:rsidR="00551D5B" w:rsidRDefault="008F32FE" w:rsidP="00B24FBF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F32FE">
        <w:rPr>
          <w:rFonts w:eastAsia="Times New Roman" w:cstheme="minorHAnsi"/>
          <w:color w:val="000000"/>
          <w:sz w:val="24"/>
          <w:szCs w:val="24"/>
          <w:lang w:eastAsia="sk-SK"/>
        </w:rPr>
        <w:t>Jasaj, dcéra sionská, plesaj, Izrael! Raduj sa a veseľ z plného srdca, dcéra jeruzalemská! Pán zrušil tvoj rozsudok, odvrátil tvojich nepriateľov. Kráľ Izraela, Pán, je s tebou, neboj sa nijakého zla!</w:t>
      </w:r>
    </w:p>
    <w:p w14:paraId="563BA502" w14:textId="5F9AA0C9" w:rsidR="008F32FE" w:rsidRDefault="008F32FE" w:rsidP="00B24FBF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F32FE">
        <w:rPr>
          <w:rFonts w:eastAsia="Times New Roman" w:cstheme="minorHAnsi"/>
          <w:color w:val="000000"/>
          <w:sz w:val="24"/>
          <w:szCs w:val="24"/>
          <w:lang w:eastAsia="sk-SK"/>
        </w:rPr>
        <w:t>V onen deň povedia Jeruzalemu: „Neboj sa, Sion, nech ti ruky nechabnú! Pán, tvoj Boh, je s tebou, on je mocný, on ťa zachráni. Teší sa a plesá nad tebou, obnovuje k tebe svoju lásku, plesá nad tebou a jasá; ako v deň zhromaždenia.“</w:t>
      </w:r>
    </w:p>
    <w:p w14:paraId="4A4D439D" w14:textId="77777777" w:rsidR="00B24FBF" w:rsidRDefault="00B24FBF" w:rsidP="00B24FBF">
      <w:pPr>
        <w:spacing w:after="0" w:line="240" w:lineRule="auto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14:paraId="1C600DA8" w14:textId="77777777" w:rsidR="00B24FBF" w:rsidRDefault="008F32FE" w:rsidP="00B24FBF">
      <w:pPr>
        <w:spacing w:after="12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Čítanie z Listu svätého apoštola Pavla </w:t>
      </w:r>
      <w:proofErr w:type="spellStart"/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Filipanom</w:t>
      </w:r>
      <w:proofErr w:type="spellEnd"/>
      <w:r w:rsidR="00B24FB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- </w:t>
      </w:r>
      <w:hyperlink r:id="rId9" w:tooltip="Zobrazí kontext čítania v Biblii" w:history="1">
        <w:proofErr w:type="spellStart"/>
        <w:r w:rsidRPr="008F32FE">
          <w:rPr>
            <w:rFonts w:eastAsia="Times New Roman" w:cstheme="minorHAnsi"/>
            <w:b/>
            <w:bCs/>
            <w:sz w:val="24"/>
            <w:szCs w:val="24"/>
            <w:lang w:eastAsia="sk-SK"/>
          </w:rPr>
          <w:t>Flp</w:t>
        </w:r>
        <w:proofErr w:type="spellEnd"/>
        <w:r w:rsidRPr="008F32FE">
          <w:rPr>
            <w:rFonts w:eastAsia="Times New Roman" w:cstheme="minorHAnsi"/>
            <w:b/>
            <w:bCs/>
            <w:sz w:val="24"/>
            <w:szCs w:val="24"/>
            <w:lang w:eastAsia="sk-SK"/>
          </w:rPr>
          <w:t xml:space="preserve"> 4, 4</w:t>
        </w:r>
      </w:hyperlink>
      <w:r w:rsidRPr="008F32FE">
        <w:rPr>
          <w:rFonts w:eastAsia="Times New Roman" w:cstheme="minorHAnsi"/>
          <w:b/>
          <w:bCs/>
          <w:sz w:val="24"/>
          <w:szCs w:val="24"/>
          <w:lang w:eastAsia="sk-SK"/>
        </w:rPr>
        <w:t>-7</w:t>
      </w:r>
    </w:p>
    <w:p w14:paraId="7AEDD93B" w14:textId="77777777" w:rsidR="00B24FBF" w:rsidRDefault="008F32FE" w:rsidP="00551D5B">
      <w:pPr>
        <w:spacing w:after="0" w:line="240" w:lineRule="auto"/>
        <w:ind w:firstLine="708"/>
        <w:jc w:val="both"/>
        <w:outlineLvl w:val="3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F32FE">
        <w:rPr>
          <w:rFonts w:eastAsia="Times New Roman" w:cstheme="minorHAnsi"/>
          <w:color w:val="000000"/>
          <w:sz w:val="24"/>
          <w:szCs w:val="24"/>
          <w:lang w:eastAsia="sk-SK"/>
        </w:rPr>
        <w:t>Bratia, ustavične sa radujte v Pánovi! Opakujem: Radujte sa! Vaša miernosť nech je známa všetkým ľuďom. Pán je blízko. O nič nebuďte ustarostení. Ale vo všetkom modlitbou, prosbou a so vzdávaním vďaky prednášajte svoje žiadosti Bohu. A Boží pokoj, ktorý prevyšuje každú chápavosť, uchráni vaše srdcia a vaše mysle v Kristovi Ježišovi.</w:t>
      </w:r>
    </w:p>
    <w:p w14:paraId="5512F7FD" w14:textId="77777777" w:rsidR="00B24FBF" w:rsidRDefault="00B24FBF" w:rsidP="00B24FBF">
      <w:pPr>
        <w:spacing w:after="0" w:line="240" w:lineRule="auto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14:paraId="46F66E7A" w14:textId="53C09AB2" w:rsidR="008F32FE" w:rsidRPr="008F32FE" w:rsidRDefault="008F32FE" w:rsidP="00551D5B">
      <w:pPr>
        <w:spacing w:after="120" w:line="240" w:lineRule="auto"/>
        <w:outlineLvl w:val="3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Čítanie zo svätého evanjelia podľa Lukáša</w:t>
      </w:r>
      <w:r w:rsidR="00B24FB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- </w:t>
      </w:r>
      <w:hyperlink r:id="rId10" w:tooltip="Zobrazí kontext čítania v Biblii" w:history="1">
        <w:proofErr w:type="spellStart"/>
        <w:r w:rsidRPr="008F32FE">
          <w:rPr>
            <w:rFonts w:eastAsia="Times New Roman" w:cstheme="minorHAnsi"/>
            <w:b/>
            <w:bCs/>
            <w:sz w:val="24"/>
            <w:szCs w:val="24"/>
            <w:lang w:eastAsia="sk-SK"/>
          </w:rPr>
          <w:t>Lk</w:t>
        </w:r>
        <w:proofErr w:type="spellEnd"/>
        <w:r w:rsidRPr="008F32FE">
          <w:rPr>
            <w:rFonts w:eastAsia="Times New Roman" w:cstheme="minorHAnsi"/>
            <w:b/>
            <w:bCs/>
            <w:sz w:val="24"/>
            <w:szCs w:val="24"/>
            <w:lang w:eastAsia="sk-SK"/>
          </w:rPr>
          <w:t xml:space="preserve"> 3, 10</w:t>
        </w:r>
      </w:hyperlink>
      <w:r w:rsidRPr="008F32FE">
        <w:rPr>
          <w:rFonts w:eastAsia="Times New Roman" w:cstheme="minorHAnsi"/>
          <w:b/>
          <w:bCs/>
          <w:sz w:val="24"/>
          <w:szCs w:val="24"/>
          <w:lang w:eastAsia="sk-SK"/>
        </w:rPr>
        <w:t>-18</w:t>
      </w:r>
    </w:p>
    <w:p w14:paraId="76F9251E" w14:textId="77777777" w:rsidR="008F32FE" w:rsidRPr="008F32FE" w:rsidRDefault="008F32FE" w:rsidP="00551D5B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F32FE">
        <w:rPr>
          <w:rFonts w:eastAsia="Times New Roman" w:cstheme="minorHAnsi"/>
          <w:color w:val="000000"/>
          <w:sz w:val="24"/>
          <w:szCs w:val="24"/>
          <w:lang w:eastAsia="sk-SK"/>
        </w:rPr>
        <w:t>Zástupy sa pýtali Jána: „Čo teda máme robiť?“</w:t>
      </w:r>
    </w:p>
    <w:p w14:paraId="4F11F831" w14:textId="77777777" w:rsidR="008F32FE" w:rsidRPr="008F32FE" w:rsidRDefault="008F32FE" w:rsidP="00551D5B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F32FE">
        <w:rPr>
          <w:rFonts w:eastAsia="Times New Roman" w:cstheme="minorHAnsi"/>
          <w:color w:val="000000"/>
          <w:sz w:val="24"/>
          <w:szCs w:val="24"/>
          <w:lang w:eastAsia="sk-SK"/>
        </w:rPr>
        <w:t>On im odpovedal: „Kto má dvoje šiat, nech dá tomu, čo nemá nijaké, a kto má jedlo, nech urobí podobne!“</w:t>
      </w:r>
    </w:p>
    <w:p w14:paraId="7F6B5939" w14:textId="77777777" w:rsidR="008F32FE" w:rsidRPr="008F32FE" w:rsidRDefault="008F32FE" w:rsidP="00551D5B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F32FE">
        <w:rPr>
          <w:rFonts w:eastAsia="Times New Roman" w:cstheme="minorHAnsi"/>
          <w:color w:val="000000"/>
          <w:sz w:val="24"/>
          <w:szCs w:val="24"/>
          <w:lang w:eastAsia="sk-SK"/>
        </w:rPr>
        <w:t>Aj mýtnici prišli, aby sa dali pokrstiť, a hovorili mu: „Učiteľ, čo máme robiť?“</w:t>
      </w:r>
    </w:p>
    <w:p w14:paraId="544ACF59" w14:textId="77777777" w:rsidR="008F32FE" w:rsidRPr="008F32FE" w:rsidRDefault="008F32FE" w:rsidP="00551D5B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F32FE">
        <w:rPr>
          <w:rFonts w:eastAsia="Times New Roman" w:cstheme="minorHAnsi"/>
          <w:color w:val="000000"/>
          <w:sz w:val="24"/>
          <w:szCs w:val="24"/>
          <w:lang w:eastAsia="sk-SK"/>
        </w:rPr>
        <w:t>On im povedal: „Nevymáhajte viac, ako vám určili!“</w:t>
      </w:r>
    </w:p>
    <w:p w14:paraId="55017C0C" w14:textId="77777777" w:rsidR="008F32FE" w:rsidRPr="008F32FE" w:rsidRDefault="008F32FE" w:rsidP="00551D5B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F32FE">
        <w:rPr>
          <w:rFonts w:eastAsia="Times New Roman" w:cstheme="minorHAnsi"/>
          <w:color w:val="000000"/>
          <w:sz w:val="24"/>
          <w:szCs w:val="24"/>
          <w:lang w:eastAsia="sk-SK"/>
        </w:rPr>
        <w:t>Pýtali sa ho aj vojaci: „A čo máme robiť my?“</w:t>
      </w:r>
    </w:p>
    <w:p w14:paraId="3500B5B9" w14:textId="77777777" w:rsidR="008F32FE" w:rsidRPr="008F32FE" w:rsidRDefault="008F32FE" w:rsidP="00551D5B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F32FE">
        <w:rPr>
          <w:rFonts w:eastAsia="Times New Roman" w:cstheme="minorHAnsi"/>
          <w:color w:val="000000"/>
          <w:sz w:val="24"/>
          <w:szCs w:val="24"/>
          <w:lang w:eastAsia="sk-SK"/>
        </w:rPr>
        <w:t>Vravel im: „Nikoho netrápte, nikomu nekrivdite a buďte spokojní so svojím žoldom!“</w:t>
      </w:r>
    </w:p>
    <w:p w14:paraId="77483A1E" w14:textId="77777777" w:rsidR="008F32FE" w:rsidRPr="008F32FE" w:rsidRDefault="008F32FE" w:rsidP="00551D5B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F32FE">
        <w:rPr>
          <w:rFonts w:eastAsia="Times New Roman" w:cstheme="minorHAnsi"/>
          <w:color w:val="000000"/>
          <w:sz w:val="24"/>
          <w:szCs w:val="24"/>
          <w:lang w:eastAsia="sk-SK"/>
        </w:rPr>
        <w:t>Ľud žil v očakávaní a všetci si o Jánovi v duchu mysleli, že azda on je Mesiáš. Ale Ján dal odpoveď všetkým: „Ja vás krstím vodou. No prichádza mocnejší, ako som ja. Ja nie som hoden rozviazať mu remienok na obuvi. On vás bude krstiť Duchom Svätým a ohňom. V ruke má vejačku, aby si vyčistil humno a pšenicu zhromaždil do svojej sýpky, ale plevy spáli v neuhasiteľnom ohni.“</w:t>
      </w:r>
    </w:p>
    <w:p w14:paraId="28EA8EC8" w14:textId="77777777" w:rsidR="008F32FE" w:rsidRPr="008F32FE" w:rsidRDefault="008F32FE" w:rsidP="00551D5B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F32FE">
        <w:rPr>
          <w:rFonts w:eastAsia="Times New Roman" w:cstheme="minorHAnsi"/>
          <w:color w:val="000000"/>
          <w:sz w:val="24"/>
          <w:szCs w:val="24"/>
          <w:lang w:eastAsia="sk-SK"/>
        </w:rPr>
        <w:t>A ešte všelijako ináč napomínal ľud a hlásal mu evanjelium.</w:t>
      </w:r>
    </w:p>
    <w:p w14:paraId="555E902D" w14:textId="77777777" w:rsidR="00551D5B" w:rsidRDefault="00551D5B" w:rsidP="00551D5B">
      <w:pPr>
        <w:spacing w:after="0"/>
        <w:jc w:val="both"/>
        <w:rPr>
          <w:sz w:val="24"/>
          <w:szCs w:val="24"/>
        </w:rPr>
      </w:pPr>
    </w:p>
    <w:p w14:paraId="47D0E5B1" w14:textId="596F0048" w:rsidR="00356E1F" w:rsidRPr="00EE07F1" w:rsidRDefault="00356E1F" w:rsidP="00136E39">
      <w:pPr>
        <w:spacing w:after="120"/>
        <w:jc w:val="both"/>
        <w:rPr>
          <w:b/>
          <w:bCs/>
          <w:sz w:val="24"/>
          <w:szCs w:val="24"/>
        </w:rPr>
      </w:pPr>
      <w:r w:rsidRPr="00EE07F1">
        <w:rPr>
          <w:b/>
          <w:bCs/>
          <w:sz w:val="24"/>
          <w:szCs w:val="24"/>
        </w:rPr>
        <w:t>Úvod</w:t>
      </w:r>
    </w:p>
    <w:p w14:paraId="57ED1C41" w14:textId="332131AB" w:rsidR="00C93034" w:rsidRDefault="007A5B0F" w:rsidP="007A5B0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Čítania tretej adventnej nedele – nedele </w:t>
      </w:r>
      <w:proofErr w:type="spellStart"/>
      <w:r>
        <w:rPr>
          <w:sz w:val="24"/>
          <w:szCs w:val="24"/>
        </w:rPr>
        <w:t>Gaudete</w:t>
      </w:r>
      <w:proofErr w:type="spellEnd"/>
      <w:r>
        <w:rPr>
          <w:sz w:val="24"/>
          <w:szCs w:val="24"/>
        </w:rPr>
        <w:t xml:space="preserve"> obsahujú niekoľko výziev k radosti, ktorej pôvod spočíva v tom, že Pán je blízko. Prvé čítanie je z Knihy proroka </w:t>
      </w:r>
      <w:proofErr w:type="spellStart"/>
      <w:r>
        <w:rPr>
          <w:sz w:val="24"/>
          <w:szCs w:val="24"/>
        </w:rPr>
        <w:t>Sofoniáša</w:t>
      </w:r>
      <w:proofErr w:type="spellEnd"/>
      <w:r>
        <w:rPr>
          <w:sz w:val="24"/>
          <w:szCs w:val="24"/>
        </w:rPr>
        <w:t xml:space="preserve">. Tento prorok pôsobil v dobe náboženskej reformy, počas ktorej bolo odstránené to, čo </w:t>
      </w:r>
      <w:r w:rsidR="006F4D6A">
        <w:rPr>
          <w:sz w:val="24"/>
          <w:szCs w:val="24"/>
        </w:rPr>
        <w:t xml:space="preserve">sa z pohanských náboženstiev primiešalo do náboženského života Izraela. Očistenie viery viedlo k odstráneniu prekážok medzi Bohom a jeho ľudom – modloslužby, nespravodlivosti, útlaku a násilia. Tak boli „vyrovnané chodníky“ pre príchod Pána k svojmu ľudu. V dôsledku toho </w:t>
      </w:r>
      <w:r w:rsidR="00BA6E37">
        <w:rPr>
          <w:sz w:val="24"/>
          <w:szCs w:val="24"/>
        </w:rPr>
        <w:t xml:space="preserve">Boh </w:t>
      </w:r>
      <w:r w:rsidR="006F4D6A">
        <w:rPr>
          <w:sz w:val="24"/>
          <w:szCs w:val="24"/>
        </w:rPr>
        <w:t>zrušil rozsudok</w:t>
      </w:r>
      <w:r w:rsidR="00BA6E37">
        <w:rPr>
          <w:sz w:val="24"/>
          <w:szCs w:val="24"/>
        </w:rPr>
        <w:t xml:space="preserve"> za neveru nad Izraelom a odvrátil jeho nepriateľov. Pán je opäť so svojim ľudom, obnovuje svoju lásku k nemu. Preto sa ľud nemusí obávať nijakého zla. Boh sa teší, plesá a jasá nad svojim ľudom a ľud je vyzvaný, aby sa radoval z celého srdca z tejto novej situácie.</w:t>
      </w:r>
    </w:p>
    <w:p w14:paraId="1B7B423E" w14:textId="6260A48D" w:rsidR="00BA6E37" w:rsidRDefault="00BA6E37" w:rsidP="007A5B0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Liste </w:t>
      </w:r>
      <w:proofErr w:type="spellStart"/>
      <w:r>
        <w:rPr>
          <w:sz w:val="24"/>
          <w:szCs w:val="24"/>
        </w:rPr>
        <w:t>Filipanom</w:t>
      </w:r>
      <w:proofErr w:type="spellEnd"/>
      <w:r>
        <w:rPr>
          <w:sz w:val="24"/>
          <w:szCs w:val="24"/>
        </w:rPr>
        <w:t xml:space="preserve"> sv. Pavol </w:t>
      </w:r>
      <w:r w:rsidR="00B850F0">
        <w:rPr>
          <w:sz w:val="24"/>
          <w:szCs w:val="24"/>
        </w:rPr>
        <w:t xml:space="preserve">dva razy vyzýva adresátov Listu: „Radujte sa!“ Z čoho sa majú radovať? Z toho, že Pán je blízko. Jeho blízkosť je ako blízkosť mocného ochrancu a pomocníka, na ktorého sa človek môže spoľahnúť v každej situácii, že ho ochráni a dá mu všetko, čo </w:t>
      </w:r>
      <w:r w:rsidR="000C017B">
        <w:rPr>
          <w:sz w:val="24"/>
          <w:szCs w:val="24"/>
        </w:rPr>
        <w:t>potrebuje</w:t>
      </w:r>
      <w:r w:rsidR="00B850F0">
        <w:rPr>
          <w:sz w:val="24"/>
          <w:szCs w:val="24"/>
        </w:rPr>
        <w:t>. Jeho blízkosť vedie k vnútornej slobode, radosti a pokoju, lebo zbavuje človeka</w:t>
      </w:r>
      <w:r w:rsidR="008258DA">
        <w:rPr>
          <w:sz w:val="24"/>
          <w:szCs w:val="24"/>
        </w:rPr>
        <w:t xml:space="preserve"> zbytočných</w:t>
      </w:r>
      <w:r w:rsidR="00B850F0">
        <w:rPr>
          <w:sz w:val="24"/>
          <w:szCs w:val="24"/>
        </w:rPr>
        <w:t xml:space="preserve"> obáv a starostí.</w:t>
      </w:r>
      <w:r w:rsidR="00CB30B0">
        <w:rPr>
          <w:sz w:val="24"/>
          <w:szCs w:val="24"/>
        </w:rPr>
        <w:t xml:space="preserve"> Preto Pavol píše </w:t>
      </w:r>
      <w:proofErr w:type="spellStart"/>
      <w:r w:rsidR="00CB30B0">
        <w:rPr>
          <w:sz w:val="24"/>
          <w:szCs w:val="24"/>
        </w:rPr>
        <w:t>Filipanom</w:t>
      </w:r>
      <w:proofErr w:type="spellEnd"/>
      <w:r w:rsidR="00CB30B0">
        <w:rPr>
          <w:sz w:val="24"/>
          <w:szCs w:val="24"/>
        </w:rPr>
        <w:t>, aby neboli o nič ustarostení; aby v modlitbe prednášali svoje žiadosti Bohu.</w:t>
      </w:r>
    </w:p>
    <w:p w14:paraId="309591D6" w14:textId="6E59E5AE" w:rsidR="008258DA" w:rsidRDefault="008258DA" w:rsidP="007A5B0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evanjeliu počúvame ako Ján Krstiteľ dáva rady rôznym skupinám kajúcnikov, ktorí prichádzajú, aby ich pokrstil. Na otázku čo majú robiť, hovorí najs</w:t>
      </w:r>
      <w:r w:rsidR="00CF5C94">
        <w:rPr>
          <w:sz w:val="24"/>
          <w:szCs w:val="24"/>
        </w:rPr>
        <w:t>k</w:t>
      </w:r>
      <w:r>
        <w:rPr>
          <w:sz w:val="24"/>
          <w:szCs w:val="24"/>
        </w:rPr>
        <w:t>ôr zástupom</w:t>
      </w:r>
      <w:r w:rsidR="00CF5C94">
        <w:rPr>
          <w:sz w:val="24"/>
          <w:szCs w:val="24"/>
        </w:rPr>
        <w:t>, aby boli ochotní podeliť sa s tými, čo majú menej ako oni. Potom radí mýtnikom a vojakom, aby neboli chamtiví a uspokojili sa s poctivým zárobkom. Tieto rady majú jeden cieľ: priviesť všetkých k tomu, aby sa uspokojili s tým, čo potrebujú pre život a nedovolili, aby ich zmýšľanie a konanie ovlád</w:t>
      </w:r>
      <w:r w:rsidR="00546707">
        <w:rPr>
          <w:sz w:val="24"/>
          <w:szCs w:val="24"/>
        </w:rPr>
        <w:t xml:space="preserve">li starosti o získavanie bohatstva a zveľaďovanie majetkov. Tak „vyrovnajú chodníky“ svojho života; odstránia z nich nespravodlivosť, ktorá často sprevádza zhromažďovanie bohatstva toho sveta a stanú sa slobodnými pre vzťah s Bohom. </w:t>
      </w:r>
      <w:r w:rsidR="005F7EB5">
        <w:rPr>
          <w:sz w:val="24"/>
          <w:szCs w:val="24"/>
        </w:rPr>
        <w:t>Upravia cestu pre príchod Pána do ich života a on im prinesie spásu, pokoj a radosť.</w:t>
      </w:r>
    </w:p>
    <w:p w14:paraId="228683C4" w14:textId="77777777" w:rsidR="007A5B0F" w:rsidRDefault="007A5B0F" w:rsidP="007A5B0F">
      <w:pPr>
        <w:spacing w:after="0"/>
        <w:ind w:firstLine="708"/>
        <w:jc w:val="both"/>
        <w:rPr>
          <w:sz w:val="24"/>
          <w:szCs w:val="24"/>
        </w:rPr>
      </w:pPr>
    </w:p>
    <w:p w14:paraId="6AEFB83A" w14:textId="70BE73FA" w:rsidR="00FE5A8F" w:rsidRDefault="00356E1F" w:rsidP="00C93034">
      <w:pPr>
        <w:spacing w:after="0"/>
        <w:jc w:val="both"/>
        <w:rPr>
          <w:sz w:val="24"/>
          <w:szCs w:val="24"/>
        </w:rPr>
      </w:pPr>
      <w:r w:rsidRPr="00EE07F1">
        <w:rPr>
          <w:b/>
          <w:bCs/>
          <w:sz w:val="24"/>
          <w:szCs w:val="24"/>
        </w:rPr>
        <w:t>Božie slovo</w:t>
      </w:r>
      <w:r w:rsidR="005F7EB5">
        <w:rPr>
          <w:b/>
          <w:bCs/>
          <w:sz w:val="24"/>
          <w:szCs w:val="24"/>
        </w:rPr>
        <w:t xml:space="preserve"> </w:t>
      </w:r>
    </w:p>
    <w:p w14:paraId="3CD0DBFB" w14:textId="6B8648CC" w:rsidR="00356E1F" w:rsidRDefault="008F32FE" w:rsidP="00356E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Dnešný</w:t>
      </w:r>
      <w:r w:rsidR="005F7EB5">
        <w:rPr>
          <w:sz w:val="24"/>
          <w:szCs w:val="24"/>
        </w:rPr>
        <w:t xml:space="preserve"> </w:t>
      </w:r>
      <w:r>
        <w:rPr>
          <w:sz w:val="24"/>
          <w:szCs w:val="24"/>
        </w:rPr>
        <w:t>žalm tvorí text</w:t>
      </w:r>
      <w:r w:rsidR="00B24FBF">
        <w:rPr>
          <w:sz w:val="24"/>
          <w:szCs w:val="24"/>
        </w:rPr>
        <w:t xml:space="preserve"> z 12. kapitoly Knihy proroka Izaiáša (</w:t>
      </w:r>
      <w:proofErr w:type="spellStart"/>
      <w:r w:rsidR="00FC5B1E">
        <w:fldChar w:fldCharType="begin"/>
      </w:r>
      <w:r w:rsidR="00FC5B1E">
        <w:instrText xml:space="preserve"> HYPERLINK "http://dkc.kbs.sk/?in=Iz12,2" \o "Zobrazí kontext čítania v Biblii" </w:instrText>
      </w:r>
      <w:r w:rsidR="00FC5B1E">
        <w:fldChar w:fldCharType="separate"/>
      </w:r>
      <w:r w:rsidRPr="008F32FE">
        <w:rPr>
          <w:rFonts w:eastAsia="Times New Roman" w:cstheme="minorHAnsi"/>
          <w:sz w:val="24"/>
          <w:szCs w:val="24"/>
          <w:lang w:eastAsia="sk-SK"/>
        </w:rPr>
        <w:t>Iz</w:t>
      </w:r>
      <w:proofErr w:type="spellEnd"/>
      <w:r w:rsidRPr="008F32FE">
        <w:rPr>
          <w:rFonts w:eastAsia="Times New Roman" w:cstheme="minorHAnsi"/>
          <w:sz w:val="24"/>
          <w:szCs w:val="24"/>
          <w:lang w:eastAsia="sk-SK"/>
        </w:rPr>
        <w:t xml:space="preserve"> 12, 2</w:t>
      </w:r>
      <w:r w:rsidR="00FC5B1E">
        <w:rPr>
          <w:rFonts w:eastAsia="Times New Roman" w:cstheme="minorHAnsi"/>
          <w:sz w:val="24"/>
          <w:szCs w:val="24"/>
          <w:lang w:eastAsia="sk-SK"/>
        </w:rPr>
        <w:fldChar w:fldCharType="end"/>
      </w:r>
      <w:r w:rsidRPr="008F32FE">
        <w:rPr>
          <w:rFonts w:eastAsia="Times New Roman" w:cstheme="minorHAnsi"/>
          <w:sz w:val="24"/>
          <w:szCs w:val="24"/>
          <w:lang w:eastAsia="sk-SK"/>
        </w:rPr>
        <w:t>-3. 4b-d. 5-6</w:t>
      </w:r>
      <w:r w:rsidR="00B24FBF" w:rsidRPr="00B24FBF">
        <w:rPr>
          <w:rFonts w:eastAsia="Times New Roman" w:cstheme="minorHAnsi"/>
          <w:sz w:val="24"/>
          <w:szCs w:val="24"/>
          <w:lang w:eastAsia="sk-SK"/>
        </w:rPr>
        <w:t>)</w:t>
      </w:r>
      <w:r w:rsidR="00B2554D">
        <w:rPr>
          <w:rFonts w:eastAsia="Times New Roman" w:cstheme="minorHAnsi"/>
          <w:sz w:val="24"/>
          <w:szCs w:val="24"/>
          <w:lang w:eastAsia="sk-SK"/>
        </w:rPr>
        <w:t>, ktorý</w:t>
      </w:r>
      <w:r w:rsidR="005F7EB5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B2554D">
        <w:rPr>
          <w:rFonts w:eastAsia="Times New Roman" w:cstheme="minorHAnsi"/>
          <w:sz w:val="24"/>
          <w:szCs w:val="24"/>
          <w:lang w:eastAsia="sk-SK"/>
        </w:rPr>
        <w:t>v</w:t>
      </w:r>
      <w:r w:rsidR="005F7EB5">
        <w:rPr>
          <w:rFonts w:eastAsia="Times New Roman" w:cstheme="minorHAnsi"/>
          <w:sz w:val="24"/>
          <w:szCs w:val="24"/>
          <w:lang w:eastAsia="sk-SK"/>
        </w:rPr>
        <w:t xml:space="preserve">yznáva Boha ako Spasiteľa a vyzýva </w:t>
      </w:r>
      <w:r w:rsidR="001D4048">
        <w:rPr>
          <w:rFonts w:eastAsia="Times New Roman" w:cstheme="minorHAnsi"/>
          <w:sz w:val="24"/>
          <w:szCs w:val="24"/>
          <w:lang w:eastAsia="sk-SK"/>
        </w:rPr>
        <w:t>Boží ľud k jeho oslave</w:t>
      </w:r>
      <w:r w:rsidR="004C3F2A" w:rsidRPr="00B24FBF">
        <w:rPr>
          <w:sz w:val="24"/>
          <w:szCs w:val="24"/>
        </w:rPr>
        <w:t>:</w:t>
      </w:r>
      <w:r w:rsidR="00751B72">
        <w:rPr>
          <w:sz w:val="24"/>
          <w:szCs w:val="24"/>
        </w:rPr>
        <w:t xml:space="preserve">  </w:t>
      </w:r>
    </w:p>
    <w:p w14:paraId="017935F8" w14:textId="77777777" w:rsidR="008F32FE" w:rsidRPr="008F32FE" w:rsidRDefault="008F32FE" w:rsidP="008F32FE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„Hľa, Boh je moja spása;</w:t>
      </w: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dúfam a nebojím sa,</w:t>
      </w: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lebo moja sila a chvála je Pán,</w:t>
      </w: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on sa mi stal záchrancom.“</w:t>
      </w: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Budete čerpať vodu s radosťou</w:t>
      </w: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z prameňov spásy.</w:t>
      </w: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„Oslavujte Pána a vzývajte jeho meno,</w:t>
      </w: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ohlasujte medzi národmi jeho zázraky,</w:t>
      </w: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pamätajte, že jeho meno je vznešené.</w:t>
      </w: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Spievajte Pánovi, lebo urobil veľké veci;</w:t>
      </w: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nech je to známe po celej zemi.</w:t>
      </w: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 xml:space="preserve">Plesaj a jasaj, obyvateľka </w:t>
      </w:r>
      <w:proofErr w:type="spellStart"/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Siona</w:t>
      </w:r>
      <w:proofErr w:type="spellEnd"/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,</w:t>
      </w:r>
      <w:r w:rsidRPr="008F32FE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lebo veľký uprostred teba je Svätý Izraela.“</w:t>
      </w:r>
    </w:p>
    <w:p w14:paraId="5C47933F" w14:textId="77777777" w:rsidR="00136E39" w:rsidRDefault="00136E39" w:rsidP="00136E3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14:paraId="4FAC91E1" w14:textId="0EE357EC" w:rsidR="00B82132" w:rsidRPr="00587730" w:rsidRDefault="00B82132" w:rsidP="00136E39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EE07F1">
        <w:rPr>
          <w:b/>
          <w:bCs/>
          <w:sz w:val="24"/>
          <w:szCs w:val="24"/>
        </w:rPr>
        <w:t>Úvaha</w:t>
      </w:r>
      <w:r w:rsidR="009F0053">
        <w:rPr>
          <w:b/>
          <w:bCs/>
          <w:sz w:val="24"/>
          <w:szCs w:val="24"/>
        </w:rPr>
        <w:t xml:space="preserve"> </w:t>
      </w:r>
    </w:p>
    <w:p w14:paraId="32501C36" w14:textId="5099BC2A" w:rsidR="009A04BD" w:rsidRDefault="00BA5F24" w:rsidP="000D23AA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D23AA">
        <w:rPr>
          <w:sz w:val="24"/>
          <w:szCs w:val="24"/>
        </w:rPr>
        <w:t>Tento úryvok z Knihy proroka Izaiáša začína vyznaním, pokračuje predpoveďou spásy a je zakončený pozvaním ľudu k primeranej odpovedi na Boží zásah. V prvej časti človek opisuje svoj vzťah s Bohom. Vyznáva</w:t>
      </w:r>
      <w:r w:rsidR="007A1B0E">
        <w:rPr>
          <w:sz w:val="24"/>
          <w:szCs w:val="24"/>
        </w:rPr>
        <w:t>,</w:t>
      </w:r>
      <w:r w:rsidR="000D23AA">
        <w:rPr>
          <w:sz w:val="24"/>
          <w:szCs w:val="24"/>
        </w:rPr>
        <w:t xml:space="preserve"> že</w:t>
      </w:r>
      <w:r w:rsidR="007A1B0E">
        <w:rPr>
          <w:sz w:val="24"/>
          <w:szCs w:val="24"/>
        </w:rPr>
        <w:t xml:space="preserve"> Boh</w:t>
      </w:r>
      <w:r w:rsidR="000D23AA">
        <w:rPr>
          <w:sz w:val="24"/>
          <w:szCs w:val="24"/>
        </w:rPr>
        <w:t xml:space="preserve"> </w:t>
      </w:r>
      <w:r w:rsidR="007A1B0E">
        <w:rPr>
          <w:sz w:val="24"/>
          <w:szCs w:val="24"/>
        </w:rPr>
        <w:t>je jeho spása, jeho záchranca, sila a chvála. Takýto vzťah s Bohom ovplyvňuje život človeka v tom zmysle, že upevňuje jeho dôveru v Boha a odstraňuje strach.</w:t>
      </w:r>
    </w:p>
    <w:p w14:paraId="1E8076DC" w14:textId="0712F185" w:rsidR="007A1B0E" w:rsidRDefault="007A1B0E" w:rsidP="007A1B0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 vyznaní nasleduje predpoveď Božieho zásahu v prospech jeho ľudu.</w:t>
      </w:r>
      <w:r w:rsidR="001E461D">
        <w:rPr>
          <w:sz w:val="24"/>
          <w:szCs w:val="24"/>
        </w:rPr>
        <w:t xml:space="preserve"> Spása </w:t>
      </w:r>
      <w:r w:rsidR="0092230B">
        <w:rPr>
          <w:sz w:val="24"/>
          <w:szCs w:val="24"/>
        </w:rPr>
        <w:t>je</w:t>
      </w:r>
      <w:r w:rsidR="001E461D">
        <w:rPr>
          <w:sz w:val="24"/>
          <w:szCs w:val="24"/>
        </w:rPr>
        <w:t xml:space="preserve"> obrazne predstav</w:t>
      </w:r>
      <w:r w:rsidR="0092230B">
        <w:rPr>
          <w:sz w:val="24"/>
          <w:szCs w:val="24"/>
        </w:rPr>
        <w:t>ená</w:t>
      </w:r>
      <w:r w:rsidR="001E461D">
        <w:rPr>
          <w:sz w:val="24"/>
          <w:szCs w:val="24"/>
        </w:rPr>
        <w:t xml:space="preserve"> ako čerpanie vody. Voda je nazývaná aj „živou“ vodou, lebo bez nej nie je možný život na zemi. Tak ako voda zabezpečuje telesný život, tak aj Boží zásah zachraňuje život – nielen vo fyzickom, ale aj v duchovnom zmysle. Preto spása, ktorú prináša Boží zásah, vyvolá radosť ľudu.</w:t>
      </w:r>
    </w:p>
    <w:p w14:paraId="7CC8214D" w14:textId="0EA06B7A" w:rsidR="0092230B" w:rsidRDefault="0092230B" w:rsidP="007A1B0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 predpovedi Božieho zásahu, je ľud vyzvaný, aby dal primeranú odpoveď na tento spásny čin. </w:t>
      </w:r>
      <w:r w:rsidR="00130BC5">
        <w:rPr>
          <w:sz w:val="24"/>
          <w:szCs w:val="24"/>
        </w:rPr>
        <w:t>Odpoveď má pozostávať z troch častí:</w:t>
      </w:r>
    </w:p>
    <w:p w14:paraId="3B47F027" w14:textId="222EFB01" w:rsidR="00130BC5" w:rsidRDefault="00130BC5" w:rsidP="00130BC5">
      <w:pPr>
        <w:pStyle w:val="Odsekzoznamu"/>
        <w:numPr>
          <w:ilvl w:val="0"/>
          <w:numId w:val="17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Ľud má oslavovať Pána a vzývať jeho meno. Takto má vyjadriť svoju vďačnosť a uznať, že iba Boh je jeho Pánom.</w:t>
      </w:r>
    </w:p>
    <w:p w14:paraId="6FBA2F88" w14:textId="33B2E2B6" w:rsidR="00130BC5" w:rsidRDefault="00130BC5" w:rsidP="00130BC5">
      <w:pPr>
        <w:pStyle w:val="Odsekzoznamu"/>
        <w:numPr>
          <w:ilvl w:val="0"/>
          <w:numId w:val="17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Potom má ohlasovať Božie zázraky a jeho vznešenosť medzi národmi. S</w:t>
      </w:r>
      <w:r w:rsidR="004449A3">
        <w:rPr>
          <w:rFonts w:eastAsia="Times New Roman" w:cstheme="minorHAnsi"/>
          <w:color w:val="000000"/>
          <w:sz w:val="24"/>
          <w:szCs w:val="24"/>
          <w:lang w:eastAsia="sk-SK"/>
        </w:rPr>
        <w:t>vedectvo o s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pás</w:t>
      </w:r>
      <w:r w:rsidR="004449A3">
        <w:rPr>
          <w:rFonts w:eastAsia="Times New Roman" w:cstheme="minorHAnsi"/>
          <w:color w:val="000000"/>
          <w:sz w:val="24"/>
          <w:szCs w:val="24"/>
          <w:lang w:eastAsia="sk-SK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, ktorú zakúsi</w:t>
      </w:r>
      <w:r w:rsidR="004449A3">
        <w:rPr>
          <w:rFonts w:eastAsia="Times New Roman" w:cstheme="minorHAnsi"/>
          <w:color w:val="000000"/>
          <w:sz w:val="24"/>
          <w:szCs w:val="24"/>
          <w:lang w:eastAsia="sk-SK"/>
        </w:rPr>
        <w:t>l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Boží ľud</w:t>
      </w:r>
      <w:r w:rsidR="004449A3">
        <w:rPr>
          <w:rFonts w:eastAsia="Times New Roman" w:cstheme="minorHAnsi"/>
          <w:color w:val="000000"/>
          <w:sz w:val="24"/>
          <w:szCs w:val="24"/>
          <w:lang w:eastAsia="sk-SK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má</w:t>
      </w:r>
      <w:r w:rsidR="004449A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pomôcť ostatným národom, aby spoznali jediného pravého Boha, aby v neho uverili a aj oni ho prijali za svojho Pána.</w:t>
      </w:r>
    </w:p>
    <w:p w14:paraId="70B02892" w14:textId="68BD8479" w:rsidR="004449A3" w:rsidRDefault="004449A3" w:rsidP="00130BC5">
      <w:pPr>
        <w:pStyle w:val="Odsekzoznamu"/>
        <w:numPr>
          <w:ilvl w:val="0"/>
          <w:numId w:val="17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Napokon sa má ľud radovať a plesať nad tým, že uprostred nich je Svätý Izraela</w:t>
      </w:r>
      <w:r w:rsidR="001248E7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– Boh, ktorý je pre nich zárukou spásy, istoty, pokoja a radosti.</w:t>
      </w:r>
    </w:p>
    <w:p w14:paraId="7ABCBCDD" w14:textId="77777777" w:rsidR="00136E39" w:rsidRDefault="00136E39" w:rsidP="00136E39">
      <w:pPr>
        <w:spacing w:after="0"/>
        <w:jc w:val="both"/>
        <w:rPr>
          <w:sz w:val="24"/>
          <w:szCs w:val="24"/>
        </w:rPr>
      </w:pPr>
    </w:p>
    <w:p w14:paraId="56E18D8B" w14:textId="12524F66" w:rsidR="009D0CF9" w:rsidRPr="00FB7F2D" w:rsidRDefault="009D0CF9" w:rsidP="00136E39">
      <w:pPr>
        <w:spacing w:after="120"/>
        <w:jc w:val="both"/>
        <w:rPr>
          <w:b/>
          <w:bCs/>
          <w:sz w:val="24"/>
          <w:szCs w:val="24"/>
        </w:rPr>
      </w:pPr>
      <w:r w:rsidRPr="00FB7F2D">
        <w:rPr>
          <w:b/>
          <w:bCs/>
          <w:sz w:val="24"/>
          <w:szCs w:val="24"/>
        </w:rPr>
        <w:t>Výzva Božieho slova pre nás</w:t>
      </w:r>
    </w:p>
    <w:p w14:paraId="75912806" w14:textId="3F1FB913" w:rsidR="006A6993" w:rsidRDefault="009D0CF9" w:rsidP="009943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1C50">
        <w:rPr>
          <w:sz w:val="24"/>
          <w:szCs w:val="24"/>
        </w:rPr>
        <w:t>Názvu tretej adventnej nedele „</w:t>
      </w:r>
      <w:proofErr w:type="spellStart"/>
      <w:r w:rsidR="00C31C50">
        <w:rPr>
          <w:sz w:val="24"/>
          <w:szCs w:val="24"/>
        </w:rPr>
        <w:t>Gaudete</w:t>
      </w:r>
      <w:proofErr w:type="spellEnd"/>
      <w:r w:rsidR="00C31C50">
        <w:rPr>
          <w:sz w:val="24"/>
          <w:szCs w:val="24"/>
        </w:rPr>
        <w:t xml:space="preserve">“ zodpovedajú výzvy, ktoré sme si vypočuli v dnešných čítaniach. Tri razy </w:t>
      </w:r>
      <w:r w:rsidR="00B038A1">
        <w:rPr>
          <w:sz w:val="24"/>
          <w:szCs w:val="24"/>
        </w:rPr>
        <w:t>sme vyzvaní aby sme sa tešili:</w:t>
      </w:r>
      <w:r w:rsidR="00C31C50">
        <w:rPr>
          <w:sz w:val="24"/>
          <w:szCs w:val="24"/>
        </w:rPr>
        <w:t xml:space="preserve"> </w:t>
      </w:r>
      <w:r w:rsidR="00C31C50" w:rsidRPr="0099431A">
        <w:rPr>
          <w:b/>
          <w:bCs/>
          <w:i/>
          <w:iCs/>
          <w:sz w:val="24"/>
          <w:szCs w:val="24"/>
        </w:rPr>
        <w:t>„</w:t>
      </w:r>
      <w:r w:rsidR="00350377" w:rsidRPr="0099431A">
        <w:rPr>
          <w:b/>
          <w:bCs/>
          <w:i/>
          <w:iCs/>
          <w:sz w:val="24"/>
          <w:szCs w:val="24"/>
        </w:rPr>
        <w:t>raduj sa“</w:t>
      </w:r>
      <w:r w:rsidR="00B038A1">
        <w:rPr>
          <w:sz w:val="24"/>
          <w:szCs w:val="24"/>
        </w:rPr>
        <w:t>,</w:t>
      </w:r>
      <w:r w:rsidR="00350377">
        <w:rPr>
          <w:sz w:val="24"/>
          <w:szCs w:val="24"/>
        </w:rPr>
        <w:t xml:space="preserve"> </w:t>
      </w:r>
      <w:r w:rsidR="00350377" w:rsidRPr="0099431A">
        <w:rPr>
          <w:b/>
          <w:bCs/>
          <w:i/>
          <w:iCs/>
          <w:sz w:val="24"/>
          <w:szCs w:val="24"/>
        </w:rPr>
        <w:t>„radujte sa“</w:t>
      </w:r>
      <w:r w:rsidR="00350377">
        <w:rPr>
          <w:sz w:val="24"/>
          <w:szCs w:val="24"/>
        </w:rPr>
        <w:t xml:space="preserve">. U proroka </w:t>
      </w:r>
      <w:proofErr w:type="spellStart"/>
      <w:r w:rsidR="00350377">
        <w:rPr>
          <w:sz w:val="24"/>
          <w:szCs w:val="24"/>
        </w:rPr>
        <w:t>Sofoniáša</w:t>
      </w:r>
      <w:proofErr w:type="spellEnd"/>
      <w:r w:rsidR="00350377">
        <w:rPr>
          <w:sz w:val="24"/>
          <w:szCs w:val="24"/>
        </w:rPr>
        <w:t xml:space="preserve"> dva razy zaznieva výraz: </w:t>
      </w:r>
      <w:r w:rsidR="00350377" w:rsidRPr="0099431A">
        <w:rPr>
          <w:b/>
          <w:bCs/>
          <w:i/>
          <w:iCs/>
          <w:sz w:val="24"/>
          <w:szCs w:val="24"/>
        </w:rPr>
        <w:t>„Pán je s tebou“</w:t>
      </w:r>
      <w:r w:rsidR="00350377">
        <w:rPr>
          <w:sz w:val="24"/>
          <w:szCs w:val="24"/>
        </w:rPr>
        <w:t xml:space="preserve"> a k</w:t>
      </w:r>
      <w:r w:rsidR="00B038A1">
        <w:rPr>
          <w:sz w:val="24"/>
          <w:szCs w:val="24"/>
        </w:rPr>
        <w:t xml:space="preserve"> nemu je pripojený prísľub: </w:t>
      </w:r>
      <w:r w:rsidR="00B038A1" w:rsidRPr="0099431A">
        <w:rPr>
          <w:b/>
          <w:bCs/>
          <w:i/>
          <w:iCs/>
          <w:sz w:val="24"/>
          <w:szCs w:val="24"/>
        </w:rPr>
        <w:t>„on je mocný, on ťa zachráni“</w:t>
      </w:r>
      <w:r w:rsidR="00B038A1">
        <w:rPr>
          <w:sz w:val="24"/>
          <w:szCs w:val="24"/>
        </w:rPr>
        <w:t xml:space="preserve">. Slová </w:t>
      </w:r>
      <w:r w:rsidR="00B038A1" w:rsidRPr="0099431A">
        <w:rPr>
          <w:b/>
          <w:bCs/>
          <w:i/>
          <w:iCs/>
          <w:sz w:val="24"/>
          <w:szCs w:val="24"/>
        </w:rPr>
        <w:t>„Pán je s tebou“</w:t>
      </w:r>
      <w:r w:rsidR="00B038A1">
        <w:rPr>
          <w:sz w:val="24"/>
          <w:szCs w:val="24"/>
        </w:rPr>
        <w:t xml:space="preserve"> nám pripomína</w:t>
      </w:r>
      <w:r w:rsidR="0099431A">
        <w:rPr>
          <w:sz w:val="24"/>
          <w:szCs w:val="24"/>
        </w:rPr>
        <w:t xml:space="preserve">jú pozdrav a </w:t>
      </w:r>
      <w:r w:rsidR="00B038A1">
        <w:rPr>
          <w:sz w:val="24"/>
          <w:szCs w:val="24"/>
        </w:rPr>
        <w:t xml:space="preserve">posolstvo, ktoré oznámil archanjel Gabriel P. Márii pri zvestovaní: </w:t>
      </w:r>
      <w:r w:rsidR="00B038A1" w:rsidRPr="0099431A">
        <w:rPr>
          <w:b/>
          <w:bCs/>
          <w:i/>
          <w:iCs/>
          <w:sz w:val="24"/>
          <w:szCs w:val="24"/>
        </w:rPr>
        <w:t>„Zdravas, milostiplná, Pán s tebou“</w:t>
      </w:r>
      <w:r w:rsidR="00B038A1">
        <w:rPr>
          <w:sz w:val="24"/>
          <w:szCs w:val="24"/>
        </w:rPr>
        <w:t>. Zvestovanie nám ukazuje, že spása prichádza na svet, keď človek spolupracuje s Bohom a dáva mu súhlas s jeho plánom</w:t>
      </w:r>
      <w:r w:rsidR="0099431A">
        <w:rPr>
          <w:sz w:val="24"/>
          <w:szCs w:val="24"/>
        </w:rPr>
        <w:t xml:space="preserve"> tak ako</w:t>
      </w:r>
      <w:r w:rsidR="00FE36D7">
        <w:rPr>
          <w:sz w:val="24"/>
          <w:szCs w:val="24"/>
        </w:rPr>
        <w:t xml:space="preserve"> mu</w:t>
      </w:r>
      <w:r w:rsidR="0099431A">
        <w:rPr>
          <w:sz w:val="24"/>
          <w:szCs w:val="24"/>
        </w:rPr>
        <w:t xml:space="preserve"> ho dala P. Mária.</w:t>
      </w:r>
      <w:r w:rsidR="00FE36D7">
        <w:rPr>
          <w:sz w:val="24"/>
          <w:szCs w:val="24"/>
        </w:rPr>
        <w:t xml:space="preserve"> Vtedy Boh vstupuje do života človeka a zachraňuje ho.  Skúsenosť Božej blízkosti a záchrany pred zlom napĺňajú človeka radosťou.</w:t>
      </w:r>
    </w:p>
    <w:p w14:paraId="2DB6D3DD" w14:textId="69E544E5" w:rsidR="00FE36D7" w:rsidRDefault="00FE36D7" w:rsidP="00FE36D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 spolupôsobení človeka s Bohom nám hovoria dne</w:t>
      </w:r>
      <w:r w:rsidR="008318C5">
        <w:rPr>
          <w:sz w:val="24"/>
          <w:szCs w:val="24"/>
        </w:rPr>
        <w:t>šné čítania a evanjelium. Prvé a druhé čítanie opisujú ako pôsobí Boh</w:t>
      </w:r>
      <w:r w:rsidR="00BA2EC4">
        <w:rPr>
          <w:sz w:val="24"/>
          <w:szCs w:val="24"/>
        </w:rPr>
        <w:t>.</w:t>
      </w:r>
      <w:r w:rsidR="008318C5">
        <w:rPr>
          <w:sz w:val="24"/>
          <w:szCs w:val="24"/>
        </w:rPr>
        <w:t> </w:t>
      </w:r>
      <w:r w:rsidR="00BA2EC4">
        <w:rPr>
          <w:sz w:val="24"/>
          <w:szCs w:val="24"/>
        </w:rPr>
        <w:t>E</w:t>
      </w:r>
      <w:r w:rsidR="008318C5">
        <w:rPr>
          <w:sz w:val="24"/>
          <w:szCs w:val="24"/>
        </w:rPr>
        <w:t>vanjelium</w:t>
      </w:r>
      <w:r w:rsidR="00BA2EC4">
        <w:rPr>
          <w:sz w:val="24"/>
          <w:szCs w:val="24"/>
        </w:rPr>
        <w:t xml:space="preserve"> zasa</w:t>
      </w:r>
      <w:r w:rsidR="008318C5">
        <w:rPr>
          <w:sz w:val="24"/>
          <w:szCs w:val="24"/>
        </w:rPr>
        <w:t xml:space="preserve"> hovorí o tom, čo má robiť človek. Napriek tomu, že človek je slabý a hriešny, Boh obnovuje svoju lásku k nemu a prichádza s ponukou spásy.</w:t>
      </w:r>
      <w:r w:rsidR="004F2023">
        <w:rPr>
          <w:sz w:val="24"/>
          <w:szCs w:val="24"/>
        </w:rPr>
        <w:t xml:space="preserve"> Prvým krokom, ktorý má urobiť človek, je prekonanie svojho egoizmu. To uskutočňuje ochotou podeliť sa s inými s tým, čo vlastní. Tak v sebe obnovuje Boží obraz</w:t>
      </w:r>
      <w:r w:rsidR="00BA2EC4">
        <w:rPr>
          <w:sz w:val="24"/>
          <w:szCs w:val="24"/>
        </w:rPr>
        <w:t>.</w:t>
      </w:r>
      <w:r w:rsidR="004F2023">
        <w:rPr>
          <w:sz w:val="24"/>
          <w:szCs w:val="24"/>
        </w:rPr>
        <w:t xml:space="preserve"> </w:t>
      </w:r>
      <w:r w:rsidR="00BA2EC4">
        <w:rPr>
          <w:sz w:val="24"/>
          <w:szCs w:val="24"/>
        </w:rPr>
        <w:t xml:space="preserve">Druhým krokom človeka je zameranie pozornosti na Boha, aby vnímal jeho prítomnosť vo svojom živote a potom prijal spásu, ktorú mu Boh ponúka. </w:t>
      </w:r>
      <w:r w:rsidR="004F2023">
        <w:rPr>
          <w:sz w:val="24"/>
          <w:szCs w:val="24"/>
        </w:rPr>
        <w:t> </w:t>
      </w:r>
      <w:r w:rsidR="00EA053A">
        <w:rPr>
          <w:sz w:val="24"/>
          <w:szCs w:val="24"/>
        </w:rPr>
        <w:t xml:space="preserve">To dosiahne, keď sa uspokojí s tým, čo potrebuje k životu a nebude sa zháňať za svetskými bohatstvami. Tak </w:t>
      </w:r>
      <w:r w:rsidR="00162A55">
        <w:rPr>
          <w:sz w:val="24"/>
          <w:szCs w:val="24"/>
        </w:rPr>
        <w:t xml:space="preserve">naše </w:t>
      </w:r>
      <w:r w:rsidR="00EA053A">
        <w:rPr>
          <w:sz w:val="24"/>
          <w:szCs w:val="24"/>
        </w:rPr>
        <w:t>spolupôsobenie s Božou milosťou vnesie do nášho života pokoj a radosť zo spásy.</w:t>
      </w:r>
    </w:p>
    <w:p w14:paraId="69020D3A" w14:textId="77777777" w:rsidR="00BB2982" w:rsidRDefault="00BB2982" w:rsidP="00BB2982">
      <w:pPr>
        <w:spacing w:after="0"/>
        <w:jc w:val="both"/>
        <w:rPr>
          <w:sz w:val="24"/>
          <w:szCs w:val="24"/>
        </w:rPr>
      </w:pPr>
    </w:p>
    <w:p w14:paraId="642CCD7E" w14:textId="5BDA83E0" w:rsidR="00FB7F2D" w:rsidRPr="00186345" w:rsidRDefault="00FB7F2D" w:rsidP="00BB2982">
      <w:pPr>
        <w:spacing w:after="0"/>
        <w:jc w:val="both"/>
        <w:rPr>
          <w:b/>
          <w:bCs/>
          <w:sz w:val="24"/>
          <w:szCs w:val="24"/>
        </w:rPr>
      </w:pPr>
      <w:r w:rsidRPr="00186345">
        <w:rPr>
          <w:b/>
          <w:bCs/>
          <w:sz w:val="24"/>
          <w:szCs w:val="24"/>
        </w:rPr>
        <w:t>Otázky na uvažovanie</w:t>
      </w:r>
    </w:p>
    <w:p w14:paraId="25D43EE1" w14:textId="22808053" w:rsidR="00FB7F2D" w:rsidRDefault="00C944F7" w:rsidP="00FB7F2D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Čo mi spôsobuje radosť</w:t>
      </w:r>
      <w:r w:rsidR="00965B4C">
        <w:rPr>
          <w:sz w:val="24"/>
          <w:szCs w:val="24"/>
        </w:rPr>
        <w:t>?</w:t>
      </w:r>
      <w:r>
        <w:rPr>
          <w:sz w:val="24"/>
          <w:szCs w:val="24"/>
        </w:rPr>
        <w:t xml:space="preserve"> Sú to situácie, v ktorých vnímam Božiu prítomnosť?</w:t>
      </w:r>
    </w:p>
    <w:p w14:paraId="5A7D0AFD" w14:textId="78B16DEC" w:rsidR="00186345" w:rsidRDefault="00C944F7" w:rsidP="00FB7F2D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Ktoré moje vlastnosti alebo konanie najvýstižnejšie ukazujú Boží obraz ľudom v mojom okolí</w:t>
      </w:r>
      <w:r w:rsidR="00965B4C">
        <w:rPr>
          <w:sz w:val="24"/>
          <w:szCs w:val="24"/>
        </w:rPr>
        <w:t>?</w:t>
      </w:r>
    </w:p>
    <w:p w14:paraId="0A1B702B" w14:textId="281034BD" w:rsidR="00186345" w:rsidRDefault="00C944F7" w:rsidP="00FB7F2D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Venujem Bohu primeranú pozornosť alebo ma v tom niečo vyrušuje</w:t>
      </w:r>
      <w:r w:rsidR="00591188">
        <w:rPr>
          <w:sz w:val="24"/>
          <w:szCs w:val="24"/>
        </w:rPr>
        <w:t>?</w:t>
      </w:r>
    </w:p>
    <w:p w14:paraId="59AAD672" w14:textId="77777777" w:rsidR="00186345" w:rsidRDefault="00E453AA" w:rsidP="00186345">
      <w:pPr>
        <w:jc w:val="both"/>
        <w:rPr>
          <w:b/>
          <w:bCs/>
          <w:sz w:val="24"/>
          <w:szCs w:val="24"/>
        </w:rPr>
      </w:pPr>
      <w:bookmarkStart w:id="3" w:name="_Hlk25351989"/>
      <w:r>
        <w:rPr>
          <w:b/>
          <w:bCs/>
          <w:sz w:val="24"/>
          <w:szCs w:val="24"/>
        </w:rPr>
        <w:t>Odpoveď a p</w:t>
      </w:r>
      <w:r w:rsidR="00186345" w:rsidRPr="00186345">
        <w:rPr>
          <w:b/>
          <w:bCs/>
          <w:sz w:val="24"/>
          <w:szCs w:val="24"/>
        </w:rPr>
        <w:t>redsavzatie</w:t>
      </w:r>
    </w:p>
    <w:p w14:paraId="09F1AF6E" w14:textId="77777777" w:rsidR="00E453AA" w:rsidRPr="00E453AA" w:rsidRDefault="00186345" w:rsidP="0018634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53AA" w:rsidRPr="00E453AA">
        <w:rPr>
          <w:sz w:val="24"/>
          <w:szCs w:val="24"/>
        </w:rPr>
        <w:t xml:space="preserve">Kto chce, môže </w:t>
      </w:r>
      <w:r w:rsidR="00E453AA">
        <w:rPr>
          <w:sz w:val="24"/>
          <w:szCs w:val="24"/>
        </w:rPr>
        <w:t>povedať ostatným, ako ho oslovilo Božie slovo.</w:t>
      </w:r>
    </w:p>
    <w:p w14:paraId="17E3C48A" w14:textId="1625674D" w:rsidR="00186345" w:rsidRPr="00186345" w:rsidRDefault="002E02B1" w:rsidP="00E453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Aké si dáme </w:t>
      </w:r>
      <w:r w:rsidR="00186345" w:rsidRPr="00186345">
        <w:rPr>
          <w:sz w:val="24"/>
          <w:szCs w:val="24"/>
        </w:rPr>
        <w:t>predsavzatie?</w:t>
      </w:r>
    </w:p>
    <w:bookmarkEnd w:id="3"/>
    <w:p w14:paraId="0F787BC1" w14:textId="33F89FFC" w:rsidR="00473659" w:rsidRDefault="00186345" w:rsidP="008803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Záverečná modlitba</w:t>
      </w:r>
      <w:bookmarkEnd w:id="0"/>
    </w:p>
    <w:p w14:paraId="641E4410" w14:textId="702D10F4" w:rsidR="002E02B1" w:rsidRPr="002E02B1" w:rsidRDefault="002E02B1" w:rsidP="0088031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E02B1">
        <w:rPr>
          <w:sz w:val="24"/>
          <w:szCs w:val="24"/>
        </w:rPr>
        <w:t>Poďakujme Bohu za jeho slovo, ktoré je pre nás slovom života a spásy.</w:t>
      </w:r>
    </w:p>
    <w:sectPr w:rsidR="002E02B1" w:rsidRPr="002E02B1" w:rsidSect="00803841">
      <w:footerReference w:type="default" r:id="rId11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6686" w14:textId="77777777" w:rsidR="00FC5B1E" w:rsidRDefault="00FC5B1E" w:rsidP="00835850">
      <w:pPr>
        <w:spacing w:after="0" w:line="240" w:lineRule="auto"/>
      </w:pPr>
      <w:r>
        <w:separator/>
      </w:r>
    </w:p>
  </w:endnote>
  <w:endnote w:type="continuationSeparator" w:id="0">
    <w:p w14:paraId="49AC11FE" w14:textId="77777777" w:rsidR="00FC5B1E" w:rsidRDefault="00FC5B1E" w:rsidP="0083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365B" w14:textId="080B63F3" w:rsidR="00835850" w:rsidRDefault="00573FCF">
    <w:pPr>
      <w:pStyle w:val="Pta"/>
    </w:pPr>
    <w:r>
      <w:t>Adventná</w:t>
    </w:r>
    <w:r w:rsidR="009D0CF9">
      <w:t xml:space="preserve"> obnova 20</w:t>
    </w:r>
    <w:r w:rsidR="004C3F2A">
      <w:t>2</w:t>
    </w:r>
    <w:r w:rsidR="00FA54FB">
      <w:t>1</w:t>
    </w:r>
    <w:r w:rsidR="009D0CF9"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9D0CF9">
          <w:t>Strana</w:t>
        </w:r>
        <w:r w:rsidR="00835850">
          <w:t xml:space="preserve"> </w:t>
        </w:r>
        <w:r w:rsidR="00835850">
          <w:rPr>
            <w:b/>
            <w:bCs/>
            <w:sz w:val="24"/>
            <w:szCs w:val="24"/>
          </w:rPr>
          <w:fldChar w:fldCharType="begin"/>
        </w:r>
        <w:r w:rsidR="00835850">
          <w:rPr>
            <w:b/>
            <w:bCs/>
          </w:rPr>
          <w:instrText>PAGE</w:instrText>
        </w:r>
        <w:r w:rsidR="00835850">
          <w:rPr>
            <w:b/>
            <w:bCs/>
            <w:sz w:val="24"/>
            <w:szCs w:val="24"/>
          </w:rPr>
          <w:fldChar w:fldCharType="separate"/>
        </w:r>
        <w:r w:rsidR="00835850">
          <w:rPr>
            <w:b/>
            <w:bCs/>
            <w:sz w:val="24"/>
            <w:szCs w:val="24"/>
          </w:rPr>
          <w:t>1</w:t>
        </w:r>
        <w:r w:rsidR="00835850">
          <w:rPr>
            <w:b/>
            <w:bCs/>
            <w:sz w:val="24"/>
            <w:szCs w:val="24"/>
          </w:rPr>
          <w:fldChar w:fldCharType="end"/>
        </w:r>
        <w:r w:rsidR="00835850">
          <w:t xml:space="preserve"> </w:t>
        </w:r>
        <w:r w:rsidR="009D0CF9">
          <w:t>z</w:t>
        </w:r>
        <w:r w:rsidR="00835850">
          <w:t xml:space="preserve"> </w:t>
        </w:r>
        <w:r w:rsidR="00835850">
          <w:rPr>
            <w:b/>
            <w:bCs/>
            <w:sz w:val="24"/>
            <w:szCs w:val="24"/>
          </w:rPr>
          <w:fldChar w:fldCharType="begin"/>
        </w:r>
        <w:r w:rsidR="00835850">
          <w:rPr>
            <w:b/>
            <w:bCs/>
          </w:rPr>
          <w:instrText>NUMPAGES</w:instrText>
        </w:r>
        <w:r w:rsidR="00835850">
          <w:rPr>
            <w:b/>
            <w:bCs/>
            <w:sz w:val="24"/>
            <w:szCs w:val="24"/>
          </w:rPr>
          <w:fldChar w:fldCharType="separate"/>
        </w:r>
        <w:r w:rsidR="00835850">
          <w:rPr>
            <w:b/>
            <w:bCs/>
            <w:sz w:val="24"/>
            <w:szCs w:val="24"/>
          </w:rPr>
          <w:t>1</w:t>
        </w:r>
        <w:r w:rsidR="00835850">
          <w:rPr>
            <w:b/>
            <w:bCs/>
            <w:sz w:val="24"/>
            <w:szCs w:val="24"/>
          </w:rPr>
          <w:fldChar w:fldCharType="end"/>
        </w:r>
      </w:sdtContent>
    </w:sdt>
    <w:r w:rsidR="00835850">
      <w:t xml:space="preserve"> </w:t>
    </w:r>
    <w:r w:rsidR="00835850">
      <w:ptab w:relativeTo="margin" w:alignment="right" w:leader="none"/>
    </w:r>
    <w:r w:rsidR="00835850">
      <w:t>Emil Kr</w:t>
    </w:r>
    <w:r w:rsidR="00962BC4">
      <w:t>á</w:t>
    </w:r>
    <w:r w:rsidR="00835850">
      <w:t>lik SVD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D298" w14:textId="77777777" w:rsidR="00FC5B1E" w:rsidRDefault="00FC5B1E" w:rsidP="00835850">
      <w:pPr>
        <w:spacing w:after="0" w:line="240" w:lineRule="auto"/>
      </w:pPr>
      <w:r>
        <w:separator/>
      </w:r>
    </w:p>
  </w:footnote>
  <w:footnote w:type="continuationSeparator" w:id="0">
    <w:p w14:paraId="363C9FE2" w14:textId="77777777" w:rsidR="00FC5B1E" w:rsidRDefault="00FC5B1E" w:rsidP="00835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2AD"/>
    <w:multiLevelType w:val="hybridMultilevel"/>
    <w:tmpl w:val="C4AA64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62C6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4353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7DD6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73F5"/>
    <w:multiLevelType w:val="hybridMultilevel"/>
    <w:tmpl w:val="DA9AFCF2"/>
    <w:lvl w:ilvl="0" w:tplc="5FA84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52012"/>
    <w:multiLevelType w:val="hybridMultilevel"/>
    <w:tmpl w:val="7C540000"/>
    <w:lvl w:ilvl="0" w:tplc="839ED3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F56475"/>
    <w:multiLevelType w:val="hybridMultilevel"/>
    <w:tmpl w:val="B4A82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C71D4"/>
    <w:multiLevelType w:val="hybridMultilevel"/>
    <w:tmpl w:val="10CEF61C"/>
    <w:lvl w:ilvl="0" w:tplc="73CA73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29029B"/>
    <w:multiLevelType w:val="hybridMultilevel"/>
    <w:tmpl w:val="FDA40FDA"/>
    <w:lvl w:ilvl="0" w:tplc="99387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E00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D0E64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24FE7"/>
    <w:multiLevelType w:val="hybridMultilevel"/>
    <w:tmpl w:val="C484B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1242F"/>
    <w:multiLevelType w:val="hybridMultilevel"/>
    <w:tmpl w:val="2746157A"/>
    <w:lvl w:ilvl="0" w:tplc="8D42A31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A1385C"/>
    <w:multiLevelType w:val="hybridMultilevel"/>
    <w:tmpl w:val="345AB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65CA1"/>
    <w:multiLevelType w:val="hybridMultilevel"/>
    <w:tmpl w:val="620E3F28"/>
    <w:lvl w:ilvl="0" w:tplc="74D4596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93071F4"/>
    <w:multiLevelType w:val="hybridMultilevel"/>
    <w:tmpl w:val="CCF42198"/>
    <w:lvl w:ilvl="0" w:tplc="5852C30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D643F4D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6"/>
  </w:num>
  <w:num w:numId="10">
    <w:abstractNumId w:val="0"/>
  </w:num>
  <w:num w:numId="11">
    <w:abstractNumId w:val="14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9"/>
    <w:rsid w:val="00001083"/>
    <w:rsid w:val="00002FEE"/>
    <w:rsid w:val="00013797"/>
    <w:rsid w:val="000202BE"/>
    <w:rsid w:val="000205EB"/>
    <w:rsid w:val="000313AF"/>
    <w:rsid w:val="00032C76"/>
    <w:rsid w:val="00043A91"/>
    <w:rsid w:val="00046592"/>
    <w:rsid w:val="00050477"/>
    <w:rsid w:val="00061377"/>
    <w:rsid w:val="0009301B"/>
    <w:rsid w:val="00097F59"/>
    <w:rsid w:val="000C017B"/>
    <w:rsid w:val="000D009E"/>
    <w:rsid w:val="000D23AA"/>
    <w:rsid w:val="000D42C7"/>
    <w:rsid w:val="000E1D93"/>
    <w:rsid w:val="000E31DA"/>
    <w:rsid w:val="000F23DA"/>
    <w:rsid w:val="000F54F2"/>
    <w:rsid w:val="000F7016"/>
    <w:rsid w:val="001002BA"/>
    <w:rsid w:val="00114475"/>
    <w:rsid w:val="001248E7"/>
    <w:rsid w:val="001262B6"/>
    <w:rsid w:val="00130BC5"/>
    <w:rsid w:val="00136E39"/>
    <w:rsid w:val="001450E4"/>
    <w:rsid w:val="00151555"/>
    <w:rsid w:val="001522CD"/>
    <w:rsid w:val="00153741"/>
    <w:rsid w:val="00160E12"/>
    <w:rsid w:val="00162A55"/>
    <w:rsid w:val="001631BD"/>
    <w:rsid w:val="00176914"/>
    <w:rsid w:val="00185D86"/>
    <w:rsid w:val="00186059"/>
    <w:rsid w:val="00186345"/>
    <w:rsid w:val="00187776"/>
    <w:rsid w:val="001A6B68"/>
    <w:rsid w:val="001B12DB"/>
    <w:rsid w:val="001B7D0F"/>
    <w:rsid w:val="001C155E"/>
    <w:rsid w:val="001C3D7F"/>
    <w:rsid w:val="001D4048"/>
    <w:rsid w:val="001E461D"/>
    <w:rsid w:val="001F253D"/>
    <w:rsid w:val="001F51B0"/>
    <w:rsid w:val="00201EC7"/>
    <w:rsid w:val="002021D6"/>
    <w:rsid w:val="00203D5F"/>
    <w:rsid w:val="00224970"/>
    <w:rsid w:val="00230319"/>
    <w:rsid w:val="00240009"/>
    <w:rsid w:val="00260B42"/>
    <w:rsid w:val="002823E4"/>
    <w:rsid w:val="00283590"/>
    <w:rsid w:val="002962AC"/>
    <w:rsid w:val="002C4157"/>
    <w:rsid w:val="002E02B1"/>
    <w:rsid w:val="002E0788"/>
    <w:rsid w:val="002E2D04"/>
    <w:rsid w:val="00301A45"/>
    <w:rsid w:val="00321A2E"/>
    <w:rsid w:val="00324F4F"/>
    <w:rsid w:val="00327342"/>
    <w:rsid w:val="00340D69"/>
    <w:rsid w:val="0034133F"/>
    <w:rsid w:val="00347C58"/>
    <w:rsid w:val="00347D14"/>
    <w:rsid w:val="00350377"/>
    <w:rsid w:val="00356E1F"/>
    <w:rsid w:val="003637D0"/>
    <w:rsid w:val="00364643"/>
    <w:rsid w:val="00364834"/>
    <w:rsid w:val="00365FEF"/>
    <w:rsid w:val="00374D25"/>
    <w:rsid w:val="00383495"/>
    <w:rsid w:val="00391842"/>
    <w:rsid w:val="00393385"/>
    <w:rsid w:val="00393824"/>
    <w:rsid w:val="00397DE4"/>
    <w:rsid w:val="003A35FF"/>
    <w:rsid w:val="003C2F02"/>
    <w:rsid w:val="003D791C"/>
    <w:rsid w:val="003E3D0E"/>
    <w:rsid w:val="003E46BE"/>
    <w:rsid w:val="003F55C4"/>
    <w:rsid w:val="003F76E1"/>
    <w:rsid w:val="003F7CCE"/>
    <w:rsid w:val="00443C8D"/>
    <w:rsid w:val="004449A3"/>
    <w:rsid w:val="00473659"/>
    <w:rsid w:val="00486947"/>
    <w:rsid w:val="00486DF5"/>
    <w:rsid w:val="00492537"/>
    <w:rsid w:val="004A0CF4"/>
    <w:rsid w:val="004A3C40"/>
    <w:rsid w:val="004A413C"/>
    <w:rsid w:val="004C3D65"/>
    <w:rsid w:val="004C3F2A"/>
    <w:rsid w:val="004C58F0"/>
    <w:rsid w:val="004F2023"/>
    <w:rsid w:val="005015BA"/>
    <w:rsid w:val="005018A0"/>
    <w:rsid w:val="00504048"/>
    <w:rsid w:val="00525EC1"/>
    <w:rsid w:val="0053311D"/>
    <w:rsid w:val="005370CD"/>
    <w:rsid w:val="00544D61"/>
    <w:rsid w:val="00546707"/>
    <w:rsid w:val="00551D5B"/>
    <w:rsid w:val="00573FCF"/>
    <w:rsid w:val="00587730"/>
    <w:rsid w:val="00591188"/>
    <w:rsid w:val="005959DA"/>
    <w:rsid w:val="005A7DCF"/>
    <w:rsid w:val="005B2693"/>
    <w:rsid w:val="005B2D53"/>
    <w:rsid w:val="005D283C"/>
    <w:rsid w:val="005D7CD0"/>
    <w:rsid w:val="005E09EF"/>
    <w:rsid w:val="005E1782"/>
    <w:rsid w:val="005E2A40"/>
    <w:rsid w:val="005E3FBD"/>
    <w:rsid w:val="005E57D8"/>
    <w:rsid w:val="005F73E5"/>
    <w:rsid w:val="005F7EB5"/>
    <w:rsid w:val="006055D5"/>
    <w:rsid w:val="006113C1"/>
    <w:rsid w:val="00613D99"/>
    <w:rsid w:val="00617B35"/>
    <w:rsid w:val="00641E58"/>
    <w:rsid w:val="00643F87"/>
    <w:rsid w:val="006455F8"/>
    <w:rsid w:val="00656349"/>
    <w:rsid w:val="006851C6"/>
    <w:rsid w:val="006878A8"/>
    <w:rsid w:val="006A6993"/>
    <w:rsid w:val="006B62E9"/>
    <w:rsid w:val="006C2E21"/>
    <w:rsid w:val="006C543A"/>
    <w:rsid w:val="006C619E"/>
    <w:rsid w:val="006F4D6A"/>
    <w:rsid w:val="007021B6"/>
    <w:rsid w:val="007073DD"/>
    <w:rsid w:val="0072251F"/>
    <w:rsid w:val="00725E79"/>
    <w:rsid w:val="007369E9"/>
    <w:rsid w:val="00743862"/>
    <w:rsid w:val="00750731"/>
    <w:rsid w:val="00751B72"/>
    <w:rsid w:val="00755F17"/>
    <w:rsid w:val="0077421B"/>
    <w:rsid w:val="00776A25"/>
    <w:rsid w:val="00790B24"/>
    <w:rsid w:val="00795312"/>
    <w:rsid w:val="00797F66"/>
    <w:rsid w:val="007A1B0E"/>
    <w:rsid w:val="007A3D9F"/>
    <w:rsid w:val="007A5B0F"/>
    <w:rsid w:val="007C0B72"/>
    <w:rsid w:val="007C30E7"/>
    <w:rsid w:val="007C525C"/>
    <w:rsid w:val="007C5303"/>
    <w:rsid w:val="007D1354"/>
    <w:rsid w:val="007D24C2"/>
    <w:rsid w:val="007E789B"/>
    <w:rsid w:val="00803841"/>
    <w:rsid w:val="00807CF4"/>
    <w:rsid w:val="00812A6A"/>
    <w:rsid w:val="00820380"/>
    <w:rsid w:val="008258DA"/>
    <w:rsid w:val="008315DA"/>
    <w:rsid w:val="008318C5"/>
    <w:rsid w:val="00832D02"/>
    <w:rsid w:val="00835850"/>
    <w:rsid w:val="00837604"/>
    <w:rsid w:val="00840E7E"/>
    <w:rsid w:val="0084526A"/>
    <w:rsid w:val="00880315"/>
    <w:rsid w:val="00883428"/>
    <w:rsid w:val="008A4869"/>
    <w:rsid w:val="008B588C"/>
    <w:rsid w:val="008B5A21"/>
    <w:rsid w:val="008E741E"/>
    <w:rsid w:val="008F32FE"/>
    <w:rsid w:val="0091767C"/>
    <w:rsid w:val="0092230B"/>
    <w:rsid w:val="009364A7"/>
    <w:rsid w:val="00941DB7"/>
    <w:rsid w:val="00946E67"/>
    <w:rsid w:val="0095658C"/>
    <w:rsid w:val="00962BC4"/>
    <w:rsid w:val="00965B4C"/>
    <w:rsid w:val="00973E30"/>
    <w:rsid w:val="00977371"/>
    <w:rsid w:val="00987234"/>
    <w:rsid w:val="0099431A"/>
    <w:rsid w:val="00995A1D"/>
    <w:rsid w:val="009A04BD"/>
    <w:rsid w:val="009A45BC"/>
    <w:rsid w:val="009B3343"/>
    <w:rsid w:val="009B70B7"/>
    <w:rsid w:val="009C2D6D"/>
    <w:rsid w:val="009C3AB8"/>
    <w:rsid w:val="009D0CF9"/>
    <w:rsid w:val="009D720C"/>
    <w:rsid w:val="009E7CFB"/>
    <w:rsid w:val="009F0053"/>
    <w:rsid w:val="00A245A9"/>
    <w:rsid w:val="00A25A90"/>
    <w:rsid w:val="00A33FE1"/>
    <w:rsid w:val="00A61289"/>
    <w:rsid w:val="00A6142E"/>
    <w:rsid w:val="00A6348E"/>
    <w:rsid w:val="00A759BF"/>
    <w:rsid w:val="00A7666D"/>
    <w:rsid w:val="00A850E5"/>
    <w:rsid w:val="00AA621A"/>
    <w:rsid w:val="00AD04D4"/>
    <w:rsid w:val="00AD6341"/>
    <w:rsid w:val="00AF3119"/>
    <w:rsid w:val="00B038A1"/>
    <w:rsid w:val="00B133C3"/>
    <w:rsid w:val="00B171D4"/>
    <w:rsid w:val="00B20665"/>
    <w:rsid w:val="00B24FBF"/>
    <w:rsid w:val="00B2554D"/>
    <w:rsid w:val="00B328FD"/>
    <w:rsid w:val="00B4120A"/>
    <w:rsid w:val="00B67CAD"/>
    <w:rsid w:val="00B72C18"/>
    <w:rsid w:val="00B81EAF"/>
    <w:rsid w:val="00B82132"/>
    <w:rsid w:val="00B850F0"/>
    <w:rsid w:val="00B9158F"/>
    <w:rsid w:val="00B91EED"/>
    <w:rsid w:val="00BA2EC4"/>
    <w:rsid w:val="00BA5F24"/>
    <w:rsid w:val="00BA6E37"/>
    <w:rsid w:val="00BB2982"/>
    <w:rsid w:val="00BB2D69"/>
    <w:rsid w:val="00BB73B9"/>
    <w:rsid w:val="00BC0608"/>
    <w:rsid w:val="00BF750B"/>
    <w:rsid w:val="00C15D3E"/>
    <w:rsid w:val="00C27A9A"/>
    <w:rsid w:val="00C31C50"/>
    <w:rsid w:val="00C37542"/>
    <w:rsid w:val="00C37AE6"/>
    <w:rsid w:val="00C51A38"/>
    <w:rsid w:val="00C5284E"/>
    <w:rsid w:val="00C64253"/>
    <w:rsid w:val="00C74457"/>
    <w:rsid w:val="00C93034"/>
    <w:rsid w:val="00C94029"/>
    <w:rsid w:val="00C944F7"/>
    <w:rsid w:val="00CA0202"/>
    <w:rsid w:val="00CA31AD"/>
    <w:rsid w:val="00CA6DF2"/>
    <w:rsid w:val="00CB2F3A"/>
    <w:rsid w:val="00CB30B0"/>
    <w:rsid w:val="00CC0771"/>
    <w:rsid w:val="00CE45AC"/>
    <w:rsid w:val="00CE52EB"/>
    <w:rsid w:val="00CE6BD2"/>
    <w:rsid w:val="00CE72FD"/>
    <w:rsid w:val="00CF5C94"/>
    <w:rsid w:val="00CF6F89"/>
    <w:rsid w:val="00D036DA"/>
    <w:rsid w:val="00D24F6D"/>
    <w:rsid w:val="00D3269C"/>
    <w:rsid w:val="00D35F08"/>
    <w:rsid w:val="00D365B7"/>
    <w:rsid w:val="00D43CE0"/>
    <w:rsid w:val="00D45FC3"/>
    <w:rsid w:val="00D46E35"/>
    <w:rsid w:val="00D47A95"/>
    <w:rsid w:val="00D51381"/>
    <w:rsid w:val="00D52A94"/>
    <w:rsid w:val="00D62864"/>
    <w:rsid w:val="00D91AD8"/>
    <w:rsid w:val="00D9609D"/>
    <w:rsid w:val="00D96ACA"/>
    <w:rsid w:val="00DA16A6"/>
    <w:rsid w:val="00DB16E6"/>
    <w:rsid w:val="00DB79B7"/>
    <w:rsid w:val="00DD2581"/>
    <w:rsid w:val="00DE2186"/>
    <w:rsid w:val="00E052E8"/>
    <w:rsid w:val="00E1199F"/>
    <w:rsid w:val="00E2179A"/>
    <w:rsid w:val="00E42DE8"/>
    <w:rsid w:val="00E43A56"/>
    <w:rsid w:val="00E44666"/>
    <w:rsid w:val="00E453AA"/>
    <w:rsid w:val="00E51C0D"/>
    <w:rsid w:val="00E54E20"/>
    <w:rsid w:val="00E56133"/>
    <w:rsid w:val="00E62757"/>
    <w:rsid w:val="00E75A04"/>
    <w:rsid w:val="00E75A1B"/>
    <w:rsid w:val="00E875BF"/>
    <w:rsid w:val="00EA053A"/>
    <w:rsid w:val="00EA2222"/>
    <w:rsid w:val="00EB68BF"/>
    <w:rsid w:val="00EC0051"/>
    <w:rsid w:val="00ED0E1F"/>
    <w:rsid w:val="00ED2213"/>
    <w:rsid w:val="00EE07F1"/>
    <w:rsid w:val="00EE3FBE"/>
    <w:rsid w:val="00EE77E5"/>
    <w:rsid w:val="00EF61FC"/>
    <w:rsid w:val="00F00EFA"/>
    <w:rsid w:val="00F01F0F"/>
    <w:rsid w:val="00F167E5"/>
    <w:rsid w:val="00F22952"/>
    <w:rsid w:val="00F26107"/>
    <w:rsid w:val="00F338B3"/>
    <w:rsid w:val="00F35015"/>
    <w:rsid w:val="00F563E7"/>
    <w:rsid w:val="00F7058C"/>
    <w:rsid w:val="00F80A46"/>
    <w:rsid w:val="00F918F4"/>
    <w:rsid w:val="00FA1220"/>
    <w:rsid w:val="00FA54FB"/>
    <w:rsid w:val="00FB4C0C"/>
    <w:rsid w:val="00FB7F2D"/>
    <w:rsid w:val="00FC2C04"/>
    <w:rsid w:val="00FC5B1E"/>
    <w:rsid w:val="00FD2B0B"/>
    <w:rsid w:val="00FD4420"/>
    <w:rsid w:val="00FE2A9A"/>
    <w:rsid w:val="00FE32BC"/>
    <w:rsid w:val="00FE36D7"/>
    <w:rsid w:val="00FE4578"/>
    <w:rsid w:val="00FE5037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8A35"/>
  <w15:chartTrackingRefBased/>
  <w15:docId w15:val="{F4AE3775-F84E-430B-A3A0-CEA035D3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5850"/>
  </w:style>
  <w:style w:type="paragraph" w:styleId="Pta">
    <w:name w:val="footer"/>
    <w:basedOn w:val="Normlny"/>
    <w:link w:val="PtaChar"/>
    <w:uiPriority w:val="99"/>
    <w:unhideWhenUsed/>
    <w:rsid w:val="0083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5850"/>
  </w:style>
  <w:style w:type="paragraph" w:styleId="Odsekzoznamu">
    <w:name w:val="List Paragraph"/>
    <w:basedOn w:val="Normlny"/>
    <w:uiPriority w:val="34"/>
    <w:qFormat/>
    <w:rsid w:val="00B821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BC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40E7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4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6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235">
          <w:marLeft w:val="0"/>
          <w:marRight w:val="0"/>
          <w:marTop w:val="30"/>
          <w:marBottom w:val="105"/>
          <w:divBdr>
            <w:top w:val="single" w:sz="6" w:space="2" w:color="DDCACC"/>
            <w:left w:val="single" w:sz="6" w:space="4" w:color="DDCACC"/>
            <w:bottom w:val="single" w:sz="6" w:space="2" w:color="DDCACC"/>
            <w:right w:val="single" w:sz="6" w:space="2" w:color="DDCACC"/>
          </w:divBdr>
        </w:div>
        <w:div w:id="900092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8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74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53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13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1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7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4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3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71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9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17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2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c.kbs.sk/?in=Sof3,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kc.kbs.sk/?in=Lk3,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c.kbs.sk/?in=Flp4,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1733-D588-4436-907A-A1D63CBA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Kralik</dc:creator>
  <cp:keywords/>
  <dc:description/>
  <cp:lastModifiedBy>Emil Kralik</cp:lastModifiedBy>
  <cp:revision>12</cp:revision>
  <cp:lastPrinted>2021-02-16T20:12:00Z</cp:lastPrinted>
  <dcterms:created xsi:type="dcterms:W3CDTF">2021-11-29T13:07:00Z</dcterms:created>
  <dcterms:modified xsi:type="dcterms:W3CDTF">2021-12-05T18:15:00Z</dcterms:modified>
</cp:coreProperties>
</file>