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82D7" w14:textId="26174A3A" w:rsidR="00CE72FD" w:rsidRPr="00186345" w:rsidRDefault="00097F8C" w:rsidP="00CE72FD">
      <w:pPr>
        <w:jc w:val="center"/>
        <w:rPr>
          <w:b/>
          <w:bCs/>
          <w:sz w:val="28"/>
          <w:szCs w:val="28"/>
        </w:rPr>
      </w:pPr>
      <w:r>
        <w:rPr>
          <w:b/>
          <w:bCs/>
          <w:sz w:val="28"/>
          <w:szCs w:val="28"/>
        </w:rPr>
        <w:t>Druhá</w:t>
      </w:r>
      <w:r w:rsidR="00CE72FD">
        <w:rPr>
          <w:b/>
          <w:bCs/>
          <w:sz w:val="28"/>
          <w:szCs w:val="28"/>
        </w:rPr>
        <w:t xml:space="preserve"> pôstna</w:t>
      </w:r>
      <w:r w:rsidR="00CE72FD" w:rsidRPr="00186345">
        <w:rPr>
          <w:b/>
          <w:bCs/>
          <w:sz w:val="28"/>
          <w:szCs w:val="28"/>
        </w:rPr>
        <w:t xml:space="preserve"> nedeľa</w:t>
      </w:r>
      <w:r w:rsidR="00E052E8" w:rsidRPr="00E052E8">
        <w:rPr>
          <w:b/>
          <w:bCs/>
          <w:sz w:val="28"/>
          <w:szCs w:val="28"/>
        </w:rPr>
        <w:t xml:space="preserve"> v roku </w:t>
      </w:r>
      <w:r w:rsidR="0019490A">
        <w:rPr>
          <w:b/>
          <w:bCs/>
          <w:sz w:val="28"/>
          <w:szCs w:val="28"/>
        </w:rPr>
        <w:t>C</w:t>
      </w:r>
    </w:p>
    <w:p w14:paraId="7E30250E" w14:textId="77777777" w:rsidR="00CE72FD" w:rsidRDefault="00CE72FD" w:rsidP="00CE72FD">
      <w:pPr>
        <w:jc w:val="both"/>
        <w:rPr>
          <w:b/>
          <w:bCs/>
          <w:sz w:val="24"/>
          <w:szCs w:val="24"/>
        </w:rPr>
      </w:pPr>
    </w:p>
    <w:p w14:paraId="37633139" w14:textId="77777777" w:rsidR="004A3AFC" w:rsidRPr="001C155E" w:rsidRDefault="004A3AFC" w:rsidP="004A3AFC">
      <w:pPr>
        <w:jc w:val="both"/>
        <w:rPr>
          <w:b/>
          <w:bCs/>
          <w:sz w:val="24"/>
          <w:szCs w:val="24"/>
        </w:rPr>
      </w:pPr>
      <w:r w:rsidRPr="001C155E">
        <w:rPr>
          <w:b/>
          <w:bCs/>
          <w:sz w:val="24"/>
          <w:szCs w:val="24"/>
        </w:rPr>
        <w:t>Modlitba a čítanie Božieho slova</w:t>
      </w:r>
    </w:p>
    <w:p w14:paraId="73643BCF" w14:textId="77777777" w:rsidR="004A3AFC" w:rsidRDefault="004A3AFC" w:rsidP="004A3AFC">
      <w:pPr>
        <w:ind w:firstLine="708"/>
        <w:jc w:val="both"/>
        <w:rPr>
          <w:sz w:val="24"/>
          <w:szCs w:val="24"/>
        </w:rPr>
      </w:pPr>
      <w:r>
        <w:rPr>
          <w:sz w:val="24"/>
          <w:szCs w:val="24"/>
        </w:rPr>
        <w:t>Poprosíme Pána, aby nám zoslal na pomoc Ducha Svätého</w:t>
      </w:r>
      <w:r w:rsidRPr="001C155E">
        <w:rPr>
          <w:sz w:val="24"/>
          <w:szCs w:val="24"/>
        </w:rPr>
        <w:t>.</w:t>
      </w:r>
    </w:p>
    <w:p w14:paraId="45DEBB2B" w14:textId="77777777" w:rsidR="00586754" w:rsidRDefault="004A3AFC" w:rsidP="00586754">
      <w:pPr>
        <w:spacing w:after="120"/>
        <w:ind w:firstLine="708"/>
        <w:jc w:val="both"/>
        <w:rPr>
          <w:sz w:val="24"/>
          <w:szCs w:val="24"/>
        </w:rPr>
      </w:pPr>
      <w:r w:rsidRPr="001C155E">
        <w:rPr>
          <w:sz w:val="24"/>
          <w:szCs w:val="24"/>
        </w:rPr>
        <w:t>Prečíta</w:t>
      </w:r>
      <w:r>
        <w:rPr>
          <w:sz w:val="24"/>
          <w:szCs w:val="24"/>
        </w:rPr>
        <w:t>me</w:t>
      </w:r>
      <w:r w:rsidRPr="001C155E">
        <w:rPr>
          <w:sz w:val="24"/>
          <w:szCs w:val="24"/>
        </w:rPr>
        <w:t xml:space="preserve"> s</w:t>
      </w:r>
      <w:r>
        <w:rPr>
          <w:sz w:val="24"/>
          <w:szCs w:val="24"/>
        </w:rPr>
        <w:t>i</w:t>
      </w:r>
      <w:r w:rsidRPr="001C155E">
        <w:rPr>
          <w:sz w:val="24"/>
          <w:szCs w:val="24"/>
        </w:rPr>
        <w:t xml:space="preserve"> čítania a</w:t>
      </w:r>
      <w:r>
        <w:rPr>
          <w:sz w:val="24"/>
          <w:szCs w:val="24"/>
        </w:rPr>
        <w:t> </w:t>
      </w:r>
      <w:r w:rsidRPr="001C155E">
        <w:rPr>
          <w:sz w:val="24"/>
          <w:szCs w:val="24"/>
        </w:rPr>
        <w:t>evanjelium</w:t>
      </w:r>
      <w:r>
        <w:rPr>
          <w:sz w:val="24"/>
          <w:szCs w:val="24"/>
        </w:rPr>
        <w:t>:</w:t>
      </w:r>
    </w:p>
    <w:p w14:paraId="32F9CC90" w14:textId="0ADB355A" w:rsidR="00DE366C" w:rsidRPr="00DE366C" w:rsidRDefault="00DE366C" w:rsidP="0047549F">
      <w:pPr>
        <w:spacing w:after="120" w:line="240" w:lineRule="auto"/>
        <w:jc w:val="both"/>
        <w:rPr>
          <w:rFonts w:eastAsia="Times New Roman" w:cstheme="minorHAnsi"/>
          <w:b/>
          <w:bCs/>
          <w:sz w:val="24"/>
          <w:szCs w:val="24"/>
          <w:lang w:eastAsia="sk-SK"/>
        </w:rPr>
      </w:pPr>
      <w:r w:rsidRPr="00DE366C">
        <w:rPr>
          <w:rFonts w:eastAsia="Times New Roman" w:cstheme="minorHAnsi"/>
          <w:b/>
          <w:bCs/>
          <w:color w:val="000000"/>
          <w:sz w:val="24"/>
          <w:szCs w:val="24"/>
          <w:lang w:eastAsia="sk-SK"/>
        </w:rPr>
        <w:t xml:space="preserve">Čítanie z Knihy </w:t>
      </w:r>
      <w:r w:rsidRPr="00DE366C">
        <w:rPr>
          <w:rFonts w:eastAsia="Times New Roman" w:cstheme="minorHAnsi"/>
          <w:b/>
          <w:bCs/>
          <w:sz w:val="24"/>
          <w:szCs w:val="24"/>
          <w:lang w:eastAsia="sk-SK"/>
        </w:rPr>
        <w:t>Genezis</w:t>
      </w:r>
      <w:r w:rsidRPr="0047549F">
        <w:rPr>
          <w:rFonts w:eastAsia="Times New Roman" w:cstheme="minorHAnsi"/>
          <w:b/>
          <w:bCs/>
          <w:sz w:val="24"/>
          <w:szCs w:val="24"/>
          <w:lang w:eastAsia="sk-SK"/>
        </w:rPr>
        <w:t xml:space="preserve"> - </w:t>
      </w:r>
      <w:hyperlink r:id="rId8" w:tooltip="Zobrazí kontext čítania v Biblii" w:history="1">
        <w:proofErr w:type="spellStart"/>
        <w:r w:rsidRPr="00DE366C">
          <w:rPr>
            <w:rStyle w:val="Hypertextovprepojenie"/>
            <w:rFonts w:eastAsia="Times New Roman" w:cstheme="minorHAnsi"/>
            <w:b/>
            <w:bCs/>
            <w:color w:val="auto"/>
            <w:sz w:val="24"/>
            <w:szCs w:val="24"/>
            <w:u w:val="none"/>
            <w:lang w:eastAsia="sk-SK"/>
          </w:rPr>
          <w:t>Gn</w:t>
        </w:r>
        <w:proofErr w:type="spellEnd"/>
        <w:r w:rsidRPr="00DE366C">
          <w:rPr>
            <w:rStyle w:val="Hypertextovprepojenie"/>
            <w:rFonts w:eastAsia="Times New Roman" w:cstheme="minorHAnsi"/>
            <w:b/>
            <w:bCs/>
            <w:color w:val="auto"/>
            <w:sz w:val="24"/>
            <w:szCs w:val="24"/>
            <w:u w:val="none"/>
            <w:lang w:eastAsia="sk-SK"/>
          </w:rPr>
          <w:t xml:space="preserve"> 15, 5</w:t>
        </w:r>
      </w:hyperlink>
      <w:r w:rsidRPr="00DE366C">
        <w:rPr>
          <w:rFonts w:eastAsia="Times New Roman" w:cstheme="minorHAnsi"/>
          <w:b/>
          <w:bCs/>
          <w:sz w:val="24"/>
          <w:szCs w:val="24"/>
          <w:lang w:eastAsia="sk-SK"/>
        </w:rPr>
        <w:t>-12. 17-18</w:t>
      </w:r>
    </w:p>
    <w:p w14:paraId="34F9D621"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 xml:space="preserve">Boh vyviedol </w:t>
      </w:r>
      <w:proofErr w:type="spellStart"/>
      <w:r w:rsidRPr="00DE366C">
        <w:rPr>
          <w:rFonts w:eastAsia="Times New Roman" w:cstheme="minorHAnsi"/>
          <w:color w:val="000000"/>
          <w:sz w:val="24"/>
          <w:szCs w:val="24"/>
          <w:lang w:eastAsia="sk-SK"/>
        </w:rPr>
        <w:t>Abrama</w:t>
      </w:r>
      <w:proofErr w:type="spellEnd"/>
      <w:r w:rsidRPr="00DE366C">
        <w:rPr>
          <w:rFonts w:eastAsia="Times New Roman" w:cstheme="minorHAnsi"/>
          <w:color w:val="000000"/>
          <w:sz w:val="24"/>
          <w:szCs w:val="24"/>
          <w:lang w:eastAsia="sk-SK"/>
        </w:rPr>
        <w:t xml:space="preserve"> von a povedal mu: „Pozri na nebo a spočítaj hviezdy, ak môžeš.“ A uistil ho: „Také bude tvoje potomstvo.“ On uveril Pánovi a to sa mu počítalo za spravodlivosť.</w:t>
      </w:r>
    </w:p>
    <w:p w14:paraId="6F988E3F"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Potom mu povedal: „Ja som Pán, ja som ťa vyviedol z </w:t>
      </w:r>
      <w:proofErr w:type="spellStart"/>
      <w:r w:rsidRPr="00DE366C">
        <w:rPr>
          <w:rFonts w:eastAsia="Times New Roman" w:cstheme="minorHAnsi"/>
          <w:color w:val="000000"/>
          <w:sz w:val="24"/>
          <w:szCs w:val="24"/>
          <w:lang w:eastAsia="sk-SK"/>
        </w:rPr>
        <w:t>Uru</w:t>
      </w:r>
      <w:proofErr w:type="spellEnd"/>
      <w:r w:rsidRPr="00DE366C">
        <w:rPr>
          <w:rFonts w:eastAsia="Times New Roman" w:cstheme="minorHAnsi"/>
          <w:color w:val="000000"/>
          <w:sz w:val="24"/>
          <w:szCs w:val="24"/>
          <w:lang w:eastAsia="sk-SK"/>
        </w:rPr>
        <w:t xml:space="preserve"> </w:t>
      </w:r>
      <w:proofErr w:type="spellStart"/>
      <w:r w:rsidRPr="00DE366C">
        <w:rPr>
          <w:rFonts w:eastAsia="Times New Roman" w:cstheme="minorHAnsi"/>
          <w:color w:val="000000"/>
          <w:sz w:val="24"/>
          <w:szCs w:val="24"/>
          <w:lang w:eastAsia="sk-SK"/>
        </w:rPr>
        <w:t>Chaldejcov</w:t>
      </w:r>
      <w:proofErr w:type="spellEnd"/>
      <w:r w:rsidRPr="00DE366C">
        <w:rPr>
          <w:rFonts w:eastAsia="Times New Roman" w:cstheme="minorHAnsi"/>
          <w:color w:val="000000"/>
          <w:sz w:val="24"/>
          <w:szCs w:val="24"/>
          <w:lang w:eastAsia="sk-SK"/>
        </w:rPr>
        <w:t>, aby som ti dal do vlastníctva túto krajinu.“</w:t>
      </w:r>
    </w:p>
    <w:p w14:paraId="4A95F40F"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On sa opýtal</w:t>
      </w:r>
      <w:bookmarkStart w:id="0" w:name="_Hlk97389489"/>
      <w:r w:rsidRPr="00DE366C">
        <w:rPr>
          <w:rFonts w:eastAsia="Times New Roman" w:cstheme="minorHAnsi"/>
          <w:color w:val="000000"/>
          <w:sz w:val="24"/>
          <w:szCs w:val="24"/>
          <w:lang w:eastAsia="sk-SK"/>
        </w:rPr>
        <w:t>: „Pane, Bože, podľa čoho spoznám, že ju budem vlastniť?“</w:t>
      </w:r>
      <w:bookmarkEnd w:id="0"/>
    </w:p>
    <w:p w14:paraId="75C0AFF3"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Pán odpovedal: „Prines mi trojročnú jalovicu, trojročnú kozu a trojročného barana, hrdličku a holubicu.“</w:t>
      </w:r>
    </w:p>
    <w:p w14:paraId="7C2AE892"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On vzal všetky tieto zvieratá, rozpolil ich a obe polovice položil vzájomne oproti sebe; vtáky však nerozpolil. Na mŕtve telá zlietali dravé vtáky a </w:t>
      </w:r>
      <w:proofErr w:type="spellStart"/>
      <w:r w:rsidRPr="00DE366C">
        <w:rPr>
          <w:rFonts w:eastAsia="Times New Roman" w:cstheme="minorHAnsi"/>
          <w:color w:val="000000"/>
          <w:sz w:val="24"/>
          <w:szCs w:val="24"/>
          <w:lang w:eastAsia="sk-SK"/>
        </w:rPr>
        <w:t>Abram</w:t>
      </w:r>
      <w:proofErr w:type="spellEnd"/>
      <w:r w:rsidRPr="00DE366C">
        <w:rPr>
          <w:rFonts w:eastAsia="Times New Roman" w:cstheme="minorHAnsi"/>
          <w:color w:val="000000"/>
          <w:sz w:val="24"/>
          <w:szCs w:val="24"/>
          <w:lang w:eastAsia="sk-SK"/>
        </w:rPr>
        <w:t xml:space="preserve"> ich odháňal.</w:t>
      </w:r>
    </w:p>
    <w:p w14:paraId="15292D71"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 xml:space="preserve">Keď zapadlo slnko, na </w:t>
      </w:r>
      <w:proofErr w:type="spellStart"/>
      <w:r w:rsidRPr="00DE366C">
        <w:rPr>
          <w:rFonts w:eastAsia="Times New Roman" w:cstheme="minorHAnsi"/>
          <w:color w:val="000000"/>
          <w:sz w:val="24"/>
          <w:szCs w:val="24"/>
          <w:lang w:eastAsia="sk-SK"/>
        </w:rPr>
        <w:t>Abrama</w:t>
      </w:r>
      <w:proofErr w:type="spellEnd"/>
      <w:r w:rsidRPr="00DE366C">
        <w:rPr>
          <w:rFonts w:eastAsia="Times New Roman" w:cstheme="minorHAnsi"/>
          <w:color w:val="000000"/>
          <w:sz w:val="24"/>
          <w:szCs w:val="24"/>
          <w:lang w:eastAsia="sk-SK"/>
        </w:rPr>
        <w:t xml:space="preserve"> doľahol tvrdý spánok a prenikla ho veľká, príšerná hrôza.</w:t>
      </w:r>
    </w:p>
    <w:p w14:paraId="67C0FA07"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Keď už slnko zapadlo a nastala hustá tma, zjavila sa dymiaca pec a ohnivá pochodeň, ktorá prechádzala pomedzi rozpolené zvieratá.</w:t>
      </w:r>
    </w:p>
    <w:p w14:paraId="7144BE4C"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V ten deň Pán uzavrel s </w:t>
      </w:r>
      <w:proofErr w:type="spellStart"/>
      <w:r w:rsidRPr="00DE366C">
        <w:rPr>
          <w:rFonts w:eastAsia="Times New Roman" w:cstheme="minorHAnsi"/>
          <w:color w:val="000000"/>
          <w:sz w:val="24"/>
          <w:szCs w:val="24"/>
          <w:lang w:eastAsia="sk-SK"/>
        </w:rPr>
        <w:t>Abramom</w:t>
      </w:r>
      <w:proofErr w:type="spellEnd"/>
      <w:r w:rsidRPr="00DE366C">
        <w:rPr>
          <w:rFonts w:eastAsia="Times New Roman" w:cstheme="minorHAnsi"/>
          <w:color w:val="000000"/>
          <w:sz w:val="24"/>
          <w:szCs w:val="24"/>
          <w:lang w:eastAsia="sk-SK"/>
        </w:rPr>
        <w:t xml:space="preserve"> zmluvu slovami: „Tvojmu potomstvu dám túto krajinu od Egyptskej rieky až po veľkú rieku, Eufrat.“</w:t>
      </w:r>
    </w:p>
    <w:p w14:paraId="03C25943" w14:textId="53763AA1" w:rsidR="00DE366C" w:rsidRDefault="00DE366C" w:rsidP="00DE366C">
      <w:pPr>
        <w:spacing w:after="0" w:line="240" w:lineRule="auto"/>
        <w:ind w:firstLine="708"/>
        <w:jc w:val="both"/>
        <w:rPr>
          <w:rFonts w:eastAsia="Times New Roman" w:cstheme="minorHAnsi"/>
          <w:color w:val="000000"/>
          <w:sz w:val="24"/>
          <w:szCs w:val="24"/>
          <w:lang w:eastAsia="sk-SK"/>
        </w:rPr>
      </w:pPr>
    </w:p>
    <w:p w14:paraId="2F1FFF6F" w14:textId="33941AB0" w:rsidR="00DE366C" w:rsidRPr="00DE366C" w:rsidRDefault="00DE366C" w:rsidP="006110CA">
      <w:pPr>
        <w:spacing w:after="120" w:line="240" w:lineRule="auto"/>
        <w:jc w:val="both"/>
        <w:rPr>
          <w:rFonts w:eastAsia="Times New Roman" w:cstheme="minorHAnsi"/>
          <w:b/>
          <w:bCs/>
          <w:sz w:val="24"/>
          <w:szCs w:val="24"/>
          <w:lang w:eastAsia="sk-SK"/>
        </w:rPr>
      </w:pPr>
      <w:r w:rsidRPr="00DE366C">
        <w:rPr>
          <w:rFonts w:eastAsia="Times New Roman" w:cstheme="minorHAnsi"/>
          <w:b/>
          <w:bCs/>
          <w:color w:val="000000"/>
          <w:sz w:val="24"/>
          <w:szCs w:val="24"/>
          <w:lang w:eastAsia="sk-SK"/>
        </w:rPr>
        <w:t xml:space="preserve">Čítanie z Listu svätého apoštola Pavla </w:t>
      </w:r>
      <w:proofErr w:type="spellStart"/>
      <w:r w:rsidRPr="00DE366C">
        <w:rPr>
          <w:rFonts w:eastAsia="Times New Roman" w:cstheme="minorHAnsi"/>
          <w:b/>
          <w:bCs/>
          <w:color w:val="000000"/>
          <w:sz w:val="24"/>
          <w:szCs w:val="24"/>
          <w:lang w:eastAsia="sk-SK"/>
        </w:rPr>
        <w:t>Filipanom</w:t>
      </w:r>
      <w:proofErr w:type="spellEnd"/>
      <w:r w:rsidR="006110CA">
        <w:rPr>
          <w:rFonts w:eastAsia="Times New Roman" w:cstheme="minorHAnsi"/>
          <w:b/>
          <w:bCs/>
          <w:color w:val="000000"/>
          <w:sz w:val="24"/>
          <w:szCs w:val="24"/>
          <w:lang w:eastAsia="sk-SK"/>
        </w:rPr>
        <w:t xml:space="preserve"> - </w:t>
      </w:r>
      <w:hyperlink r:id="rId9" w:tooltip="Zobrazí kontext čítania v Biblii" w:history="1">
        <w:proofErr w:type="spellStart"/>
        <w:r w:rsidRPr="00DE366C">
          <w:rPr>
            <w:rStyle w:val="Hypertextovprepojenie"/>
            <w:rFonts w:eastAsia="Times New Roman" w:cstheme="minorHAnsi"/>
            <w:b/>
            <w:bCs/>
            <w:color w:val="auto"/>
            <w:sz w:val="24"/>
            <w:szCs w:val="24"/>
            <w:u w:val="none"/>
            <w:lang w:eastAsia="sk-SK"/>
          </w:rPr>
          <w:t>Flp</w:t>
        </w:r>
        <w:proofErr w:type="spellEnd"/>
        <w:r w:rsidRPr="00DE366C">
          <w:rPr>
            <w:rStyle w:val="Hypertextovprepojenie"/>
            <w:rFonts w:eastAsia="Times New Roman" w:cstheme="minorHAnsi"/>
            <w:b/>
            <w:bCs/>
            <w:color w:val="auto"/>
            <w:sz w:val="24"/>
            <w:szCs w:val="24"/>
            <w:u w:val="none"/>
            <w:lang w:eastAsia="sk-SK"/>
          </w:rPr>
          <w:t xml:space="preserve"> 3, 17</w:t>
        </w:r>
      </w:hyperlink>
      <w:r w:rsidRPr="00DE366C">
        <w:rPr>
          <w:rFonts w:eastAsia="Times New Roman" w:cstheme="minorHAnsi"/>
          <w:b/>
          <w:bCs/>
          <w:sz w:val="24"/>
          <w:szCs w:val="24"/>
          <w:lang w:eastAsia="sk-SK"/>
        </w:rPr>
        <w:t> – 4, 1</w:t>
      </w:r>
    </w:p>
    <w:p w14:paraId="355702A5"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Bratia, spoločne ma napodobňujte a všímajte si tých, čo žijú podľa vzoru, aký máte v nás! Lebo mnohí, o ktorých som vám často hovoril a teraz aj s plačom hovorím, žijú ako nepriatelia Kristovho kríža. Ich koniec je záhuba, ich bohom je brucho a hanba je slávou tých, čo zmýšľajú pozemsky.</w:t>
      </w:r>
    </w:p>
    <w:p w14:paraId="660D5738"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Veď naša vlasť je v nebi. Odtiaľ očakávame aj Spasiteľa Pána Ježiša Krista. On mocou, ktorou si môže podmaniť všetko, pretvorí naše úbohé telo, aby sa stalo podobným jeho oslávenému telu.</w:t>
      </w:r>
    </w:p>
    <w:p w14:paraId="28D7F309" w14:textId="53D09359" w:rsid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A preto, bratia moji milovaní a vytúžení, moja radosť a moja koruna, takto pevne stojte v Pánovi, milovaní!</w:t>
      </w:r>
    </w:p>
    <w:p w14:paraId="03B1AD21" w14:textId="77777777" w:rsidR="006110CA" w:rsidRPr="00DE366C" w:rsidRDefault="006110CA" w:rsidP="00DE366C">
      <w:pPr>
        <w:spacing w:after="0" w:line="240" w:lineRule="auto"/>
        <w:ind w:firstLine="708"/>
        <w:jc w:val="both"/>
        <w:rPr>
          <w:rFonts w:eastAsia="Times New Roman" w:cstheme="minorHAnsi"/>
          <w:color w:val="000000"/>
          <w:sz w:val="24"/>
          <w:szCs w:val="24"/>
          <w:lang w:eastAsia="sk-SK"/>
        </w:rPr>
      </w:pPr>
    </w:p>
    <w:p w14:paraId="5BF7D973" w14:textId="165B5ADF" w:rsidR="00DE366C" w:rsidRPr="00DE366C" w:rsidRDefault="00DE366C" w:rsidP="006110CA">
      <w:pPr>
        <w:spacing w:after="120" w:line="240" w:lineRule="auto"/>
        <w:jc w:val="both"/>
        <w:rPr>
          <w:rFonts w:eastAsia="Times New Roman" w:cstheme="minorHAnsi"/>
          <w:b/>
          <w:bCs/>
          <w:color w:val="000000"/>
          <w:sz w:val="24"/>
          <w:szCs w:val="24"/>
          <w:lang w:eastAsia="sk-SK"/>
        </w:rPr>
      </w:pPr>
      <w:r w:rsidRPr="00DE366C">
        <w:rPr>
          <w:rFonts w:eastAsia="Times New Roman" w:cstheme="minorHAnsi"/>
          <w:b/>
          <w:bCs/>
          <w:color w:val="000000"/>
          <w:sz w:val="24"/>
          <w:szCs w:val="24"/>
          <w:lang w:eastAsia="sk-SK"/>
        </w:rPr>
        <w:t>Čítanie zo svätého Evanjelia podľa Lukáša</w:t>
      </w:r>
      <w:r w:rsidR="006110CA">
        <w:rPr>
          <w:rFonts w:eastAsia="Times New Roman" w:cstheme="minorHAnsi"/>
          <w:b/>
          <w:bCs/>
          <w:color w:val="000000"/>
          <w:sz w:val="24"/>
          <w:szCs w:val="24"/>
          <w:lang w:eastAsia="sk-SK"/>
        </w:rPr>
        <w:t xml:space="preserve"> </w:t>
      </w:r>
      <w:r w:rsidR="006110CA" w:rsidRPr="006110CA">
        <w:rPr>
          <w:rFonts w:eastAsia="Times New Roman" w:cstheme="minorHAnsi"/>
          <w:b/>
          <w:bCs/>
          <w:sz w:val="24"/>
          <w:szCs w:val="24"/>
          <w:lang w:eastAsia="sk-SK"/>
        </w:rPr>
        <w:t xml:space="preserve">- </w:t>
      </w:r>
      <w:hyperlink r:id="rId10" w:tooltip="Zobrazí kontext čítania v Biblii" w:history="1">
        <w:proofErr w:type="spellStart"/>
        <w:r w:rsidRPr="00DE366C">
          <w:rPr>
            <w:rStyle w:val="Hypertextovprepojenie"/>
            <w:rFonts w:eastAsia="Times New Roman" w:cstheme="minorHAnsi"/>
            <w:b/>
            <w:bCs/>
            <w:color w:val="auto"/>
            <w:sz w:val="24"/>
            <w:szCs w:val="24"/>
            <w:u w:val="none"/>
            <w:lang w:eastAsia="sk-SK"/>
          </w:rPr>
          <w:t>Lk</w:t>
        </w:r>
        <w:proofErr w:type="spellEnd"/>
        <w:r w:rsidRPr="00DE366C">
          <w:rPr>
            <w:rStyle w:val="Hypertextovprepojenie"/>
            <w:rFonts w:eastAsia="Times New Roman" w:cstheme="minorHAnsi"/>
            <w:b/>
            <w:bCs/>
            <w:color w:val="auto"/>
            <w:sz w:val="24"/>
            <w:szCs w:val="24"/>
            <w:u w:val="none"/>
            <w:lang w:eastAsia="sk-SK"/>
          </w:rPr>
          <w:t xml:space="preserve"> 9, 28</w:t>
        </w:r>
      </w:hyperlink>
      <w:r w:rsidRPr="00DE366C">
        <w:rPr>
          <w:rFonts w:eastAsia="Times New Roman" w:cstheme="minorHAnsi"/>
          <w:b/>
          <w:bCs/>
          <w:sz w:val="24"/>
          <w:szCs w:val="24"/>
          <w:lang w:eastAsia="sk-SK"/>
        </w:rPr>
        <w:t>b-36</w:t>
      </w:r>
    </w:p>
    <w:p w14:paraId="0859DC88"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 xml:space="preserve">Ježiš vzal so sebou Petra, Jána a Jakuba a vystúpil na vrch modliť sa. Ako sa modlil, zmenil sa vzhľad jeho tváre a jeho odev zažiaril </w:t>
      </w:r>
      <w:proofErr w:type="spellStart"/>
      <w:r w:rsidRPr="00DE366C">
        <w:rPr>
          <w:rFonts w:eastAsia="Times New Roman" w:cstheme="minorHAnsi"/>
          <w:color w:val="000000"/>
          <w:sz w:val="24"/>
          <w:szCs w:val="24"/>
          <w:lang w:eastAsia="sk-SK"/>
        </w:rPr>
        <w:t>belobou</w:t>
      </w:r>
      <w:proofErr w:type="spellEnd"/>
      <w:r w:rsidRPr="00DE366C">
        <w:rPr>
          <w:rFonts w:eastAsia="Times New Roman" w:cstheme="minorHAnsi"/>
          <w:color w:val="000000"/>
          <w:sz w:val="24"/>
          <w:szCs w:val="24"/>
          <w:lang w:eastAsia="sk-SK"/>
        </w:rPr>
        <w:t>. A hľa, rozprávali sa s ním dvaja mužovia – boli to Mojžiš a Eliáš. Zjavili sa v sláve a hovorili o jeho odchode, ktorý sa mal uskutočniť v Jeruzaleme. Petra a tých, čo boli s ním, premohol spánok. A keď sa prebudili, videli jeho slávu a tých dvoch mužov, čo s ním stáli.</w:t>
      </w:r>
    </w:p>
    <w:p w14:paraId="7A6E0EF7"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Keď od neho odchádzali, povedal Peter Ježišovi: „Učiteľ, dobre je nám tu. Urobme tri stánky: jeden tebe, jeden Mojžišovi a jeden Eliášovi.“ Nevedel, čo hovorí. Kým toto hovoril, utvoril sa oblak a zahalil ich. Keď vstúpili do oblaku, zmocnil sa ich strach.</w:t>
      </w:r>
    </w:p>
    <w:p w14:paraId="6B411775"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A z oblaku zaznel hlas: „Toto je môj vyvolený Syn, počúvajte ho!“ A kým hlas doznel, ostal Ježiš sám.</w:t>
      </w:r>
    </w:p>
    <w:p w14:paraId="3B2DDBEA" w14:textId="77777777" w:rsidR="00DE366C" w:rsidRPr="00DE366C" w:rsidRDefault="00DE366C" w:rsidP="00DE366C">
      <w:pPr>
        <w:spacing w:after="0" w:line="240" w:lineRule="auto"/>
        <w:ind w:firstLine="708"/>
        <w:jc w:val="both"/>
        <w:rPr>
          <w:rFonts w:eastAsia="Times New Roman" w:cstheme="minorHAnsi"/>
          <w:color w:val="000000"/>
          <w:sz w:val="24"/>
          <w:szCs w:val="24"/>
          <w:lang w:eastAsia="sk-SK"/>
        </w:rPr>
      </w:pPr>
      <w:r w:rsidRPr="00DE366C">
        <w:rPr>
          <w:rFonts w:eastAsia="Times New Roman" w:cstheme="minorHAnsi"/>
          <w:color w:val="000000"/>
          <w:sz w:val="24"/>
          <w:szCs w:val="24"/>
          <w:lang w:eastAsia="sk-SK"/>
        </w:rPr>
        <w:t>Oni zmĺkli a v tých dňoch nehovorili nikomu o tom, čo videli.</w:t>
      </w:r>
    </w:p>
    <w:p w14:paraId="49360DF6" w14:textId="58557F79" w:rsidR="00CE72FD" w:rsidRPr="00C74A22" w:rsidRDefault="00CE72FD" w:rsidP="00CE72FD">
      <w:pPr>
        <w:jc w:val="both"/>
        <w:rPr>
          <w:b/>
          <w:bCs/>
          <w:sz w:val="24"/>
          <w:szCs w:val="24"/>
        </w:rPr>
      </w:pPr>
      <w:r w:rsidRPr="00C74A22">
        <w:rPr>
          <w:b/>
          <w:bCs/>
          <w:sz w:val="24"/>
          <w:szCs w:val="24"/>
        </w:rPr>
        <w:lastRenderedPageBreak/>
        <w:t>Úvod</w:t>
      </w:r>
    </w:p>
    <w:p w14:paraId="38B6E229" w14:textId="6EFD76E7" w:rsidR="00B003DE" w:rsidRDefault="008B0B96" w:rsidP="00B003DE">
      <w:pPr>
        <w:tabs>
          <w:tab w:val="left" w:pos="3500"/>
        </w:tabs>
        <w:spacing w:after="120"/>
        <w:ind w:firstLine="708"/>
        <w:jc w:val="both"/>
        <w:rPr>
          <w:rFonts w:eastAsia="Times New Roman" w:cstheme="minorHAnsi"/>
          <w:color w:val="000000"/>
          <w:sz w:val="24"/>
          <w:szCs w:val="24"/>
          <w:lang w:eastAsia="sk-SK"/>
        </w:rPr>
      </w:pPr>
      <w:r>
        <w:rPr>
          <w:sz w:val="24"/>
          <w:szCs w:val="24"/>
        </w:rPr>
        <w:t>Pred týždňom sme uvažovali o svete, v ktorom sme vystavení pôsobeniu zla a pokúšaniu diabla. Dnes nám Božie slovo opisuje dôsledky tejto skutočnosti. Sú nimi neistota, obavy a strach. Ale Boh nás chce priviesť na bezpečné miesto</w:t>
      </w:r>
      <w:r w:rsidR="00E02D57">
        <w:rPr>
          <w:sz w:val="24"/>
          <w:szCs w:val="24"/>
        </w:rPr>
        <w:t xml:space="preserve">, kde budeme pod jeho ochranou. V čítaní z Knihy Genezis je opísané čo nasledovalo potom, ako </w:t>
      </w:r>
      <w:proofErr w:type="spellStart"/>
      <w:r w:rsidR="00E02D57">
        <w:rPr>
          <w:sz w:val="24"/>
          <w:szCs w:val="24"/>
        </w:rPr>
        <w:t>Abram</w:t>
      </w:r>
      <w:proofErr w:type="spellEnd"/>
      <w:r w:rsidR="00E02D57">
        <w:rPr>
          <w:sz w:val="24"/>
          <w:szCs w:val="24"/>
        </w:rPr>
        <w:t xml:space="preserve"> poslúchol Boha a odišiel zo svojej krajiny na miesto, ktoré mu Boh ukázal. Tam mu </w:t>
      </w:r>
      <w:r w:rsidR="0041322A">
        <w:rPr>
          <w:sz w:val="24"/>
          <w:szCs w:val="24"/>
        </w:rPr>
        <w:t xml:space="preserve">Boh sľubuje, že jemu a jeho potomstvu dá krajinu, do ktorej ho priviedol. Z ľudského hľadiska sa tento prísľub zdá neuskutočniteľný. Krajina je obývaná a jej obyvatelia sa jej nevzdajú kvôli neznámemu prisťahovalcovi. A okrem toho sú </w:t>
      </w:r>
      <w:proofErr w:type="spellStart"/>
      <w:r w:rsidR="0041322A">
        <w:rPr>
          <w:sz w:val="24"/>
          <w:szCs w:val="24"/>
        </w:rPr>
        <w:t>Abram</w:t>
      </w:r>
      <w:proofErr w:type="spellEnd"/>
      <w:r w:rsidR="0041322A">
        <w:rPr>
          <w:sz w:val="24"/>
          <w:szCs w:val="24"/>
        </w:rPr>
        <w:t xml:space="preserve"> a jeho manželka v pokročilom veku a nemajú žiadnych potomkov. Je pochopiteľné, že </w:t>
      </w:r>
      <w:proofErr w:type="spellStart"/>
      <w:r w:rsidR="0041322A">
        <w:rPr>
          <w:sz w:val="24"/>
          <w:szCs w:val="24"/>
        </w:rPr>
        <w:t>Abram</w:t>
      </w:r>
      <w:proofErr w:type="spellEnd"/>
      <w:r w:rsidR="0041322A">
        <w:rPr>
          <w:sz w:val="24"/>
          <w:szCs w:val="24"/>
        </w:rPr>
        <w:t xml:space="preserve"> má obavy ohľadom uskutočnenia</w:t>
      </w:r>
      <w:r w:rsidR="00B003DE">
        <w:rPr>
          <w:sz w:val="24"/>
          <w:szCs w:val="24"/>
        </w:rPr>
        <w:t xml:space="preserve"> </w:t>
      </w:r>
      <w:r w:rsidR="0041322A">
        <w:rPr>
          <w:sz w:val="24"/>
          <w:szCs w:val="24"/>
        </w:rPr>
        <w:t>prísľubu</w:t>
      </w:r>
      <w:r w:rsidR="00B003DE">
        <w:rPr>
          <w:sz w:val="24"/>
          <w:szCs w:val="24"/>
        </w:rPr>
        <w:t>, že bude vlastniť krajin</w:t>
      </w:r>
      <w:r w:rsidR="002219B9">
        <w:rPr>
          <w:sz w:val="24"/>
          <w:szCs w:val="24"/>
        </w:rPr>
        <w:t>u</w:t>
      </w:r>
      <w:r w:rsidR="0041322A">
        <w:rPr>
          <w:sz w:val="24"/>
          <w:szCs w:val="24"/>
        </w:rPr>
        <w:t xml:space="preserve">. Preto sa pýta: </w:t>
      </w:r>
      <w:r w:rsidR="00B003DE" w:rsidRPr="00DE366C">
        <w:rPr>
          <w:rFonts w:eastAsia="Times New Roman" w:cstheme="minorHAnsi"/>
          <w:color w:val="000000"/>
          <w:sz w:val="24"/>
          <w:szCs w:val="24"/>
          <w:lang w:eastAsia="sk-SK"/>
        </w:rPr>
        <w:t xml:space="preserve">: </w:t>
      </w:r>
      <w:r w:rsidR="00B003DE" w:rsidRPr="00DE366C">
        <w:rPr>
          <w:rFonts w:eastAsia="Times New Roman" w:cstheme="minorHAnsi"/>
          <w:b/>
          <w:bCs/>
          <w:i/>
          <w:iCs/>
          <w:color w:val="000000"/>
          <w:sz w:val="24"/>
          <w:szCs w:val="24"/>
          <w:lang w:eastAsia="sk-SK"/>
        </w:rPr>
        <w:t>„Pane, Bože, podľa čoho spoznám, že ju budem vlastniť?“</w:t>
      </w:r>
      <w:r w:rsidR="00B003DE">
        <w:rPr>
          <w:rFonts w:eastAsia="Times New Roman" w:cstheme="minorHAnsi"/>
          <w:color w:val="000000"/>
          <w:sz w:val="24"/>
          <w:szCs w:val="24"/>
          <w:lang w:eastAsia="sk-SK"/>
        </w:rPr>
        <w:t xml:space="preserve"> Vtedy mu Boh prikazuje, aby obetoval zvieratá.</w:t>
      </w:r>
    </w:p>
    <w:p w14:paraId="708E6CB7" w14:textId="40541B5D" w:rsidR="00E71F7D" w:rsidRDefault="00B003DE" w:rsidP="00DE1D9D">
      <w:pPr>
        <w:tabs>
          <w:tab w:val="left" w:pos="3500"/>
        </w:tabs>
        <w:spacing w:after="120"/>
        <w:ind w:firstLine="708"/>
        <w:jc w:val="both"/>
        <w:rPr>
          <w:rFonts w:eastAsia="Times New Roman" w:cstheme="minorHAnsi"/>
          <w:color w:val="000000"/>
          <w:sz w:val="24"/>
          <w:szCs w:val="24"/>
          <w:lang w:eastAsia="sk-SK"/>
        </w:rPr>
      </w:pPr>
      <w:proofErr w:type="spellStart"/>
      <w:r>
        <w:rPr>
          <w:rFonts w:eastAsia="Times New Roman" w:cstheme="minorHAnsi"/>
          <w:color w:val="000000"/>
          <w:sz w:val="24"/>
          <w:szCs w:val="24"/>
          <w:lang w:eastAsia="sk-SK"/>
        </w:rPr>
        <w:t>Abram</w:t>
      </w:r>
      <w:proofErr w:type="spellEnd"/>
      <w:r>
        <w:rPr>
          <w:rFonts w:eastAsia="Times New Roman" w:cstheme="minorHAnsi"/>
          <w:color w:val="000000"/>
          <w:sz w:val="24"/>
          <w:szCs w:val="24"/>
          <w:lang w:eastAsia="sk-SK"/>
        </w:rPr>
        <w:t xml:space="preserve"> splnil Boží príkaz a v noci vidí ako pomedzi rozpolené zvieratá prechádza dymiaca pec a ohnivá pochodeň. Pec a pochodeň symbolizujú Boha. Prechod medzi rozpolenými zvieratami bol súčasťou </w:t>
      </w:r>
      <w:r w:rsidR="00DE1D9D">
        <w:rPr>
          <w:rFonts w:eastAsia="Times New Roman" w:cstheme="minorHAnsi"/>
          <w:color w:val="000000"/>
          <w:sz w:val="24"/>
          <w:szCs w:val="24"/>
          <w:lang w:eastAsia="sk-SK"/>
        </w:rPr>
        <w:t xml:space="preserve">starovekého obradu </w:t>
      </w:r>
      <w:r>
        <w:rPr>
          <w:rFonts w:eastAsia="Times New Roman" w:cstheme="minorHAnsi"/>
          <w:color w:val="000000"/>
          <w:sz w:val="24"/>
          <w:szCs w:val="24"/>
          <w:lang w:eastAsia="sk-SK"/>
        </w:rPr>
        <w:t>uzatvorenia zmluvy</w:t>
      </w:r>
      <w:r w:rsidR="00DE1D9D">
        <w:rPr>
          <w:rFonts w:eastAsia="Times New Roman" w:cstheme="minorHAnsi"/>
          <w:color w:val="000000"/>
          <w:sz w:val="24"/>
          <w:szCs w:val="24"/>
          <w:lang w:eastAsia="sk-SK"/>
        </w:rPr>
        <w:t xml:space="preserve">. Keď účastník zmluvy prešiel medzi rozpolenými zvieratami, bolo to ako slávnostné vyhlásenie: „Nech sa mi stane tak ako týmto zvieratám, ak nedodržím, k čomu som sa zmluvou zaviazal.“ </w:t>
      </w:r>
      <w:r>
        <w:rPr>
          <w:rFonts w:eastAsia="Times New Roman" w:cstheme="minorHAnsi"/>
          <w:color w:val="000000"/>
          <w:sz w:val="24"/>
          <w:szCs w:val="24"/>
          <w:lang w:eastAsia="sk-SK"/>
        </w:rPr>
        <w:t>Tak Boh uzatvára zmluvu s </w:t>
      </w:r>
      <w:proofErr w:type="spellStart"/>
      <w:r>
        <w:rPr>
          <w:rFonts w:eastAsia="Times New Roman" w:cstheme="minorHAnsi"/>
          <w:color w:val="000000"/>
          <w:sz w:val="24"/>
          <w:szCs w:val="24"/>
          <w:lang w:eastAsia="sk-SK"/>
        </w:rPr>
        <w:t>Abramom</w:t>
      </w:r>
      <w:proofErr w:type="spellEnd"/>
      <w:r>
        <w:rPr>
          <w:rFonts w:eastAsia="Times New Roman" w:cstheme="minorHAnsi"/>
          <w:color w:val="000000"/>
          <w:sz w:val="24"/>
          <w:szCs w:val="24"/>
          <w:lang w:eastAsia="sk-SK"/>
        </w:rPr>
        <w:t>.</w:t>
      </w:r>
      <w:r w:rsidR="00DE1D9D">
        <w:rPr>
          <w:rFonts w:eastAsia="Times New Roman" w:cstheme="minorHAnsi"/>
          <w:color w:val="000000"/>
          <w:sz w:val="24"/>
          <w:szCs w:val="24"/>
          <w:lang w:eastAsia="sk-SK"/>
        </w:rPr>
        <w:t xml:space="preserve"> Dáva mu záruku, že svoj sľub splní, napriek tomu, že z ľudského hľadiska je to nemožné.</w:t>
      </w:r>
    </w:p>
    <w:p w14:paraId="75AAA5A9" w14:textId="2ACEB6C7" w:rsidR="00DE1D9D" w:rsidRDefault="00DE1D9D" w:rsidP="00BA1C58">
      <w:pPr>
        <w:tabs>
          <w:tab w:val="left" w:pos="3500"/>
        </w:tabs>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Apoštol Pavol</w:t>
      </w:r>
      <w:r w:rsidR="0047111F">
        <w:rPr>
          <w:rFonts w:eastAsia="Times New Roman" w:cstheme="minorHAnsi"/>
          <w:color w:val="000000"/>
          <w:sz w:val="24"/>
          <w:szCs w:val="24"/>
          <w:lang w:eastAsia="sk-SK"/>
        </w:rPr>
        <w:t xml:space="preserve"> v Liste </w:t>
      </w:r>
      <w:proofErr w:type="spellStart"/>
      <w:r w:rsidR="0047111F">
        <w:rPr>
          <w:rFonts w:eastAsia="Times New Roman" w:cstheme="minorHAnsi"/>
          <w:color w:val="000000"/>
          <w:sz w:val="24"/>
          <w:szCs w:val="24"/>
          <w:lang w:eastAsia="sk-SK"/>
        </w:rPr>
        <w:t>Filipanom</w:t>
      </w:r>
      <w:proofErr w:type="spellEnd"/>
      <w:r w:rsidR="0047111F">
        <w:rPr>
          <w:rFonts w:eastAsia="Times New Roman" w:cstheme="minorHAnsi"/>
          <w:color w:val="000000"/>
          <w:sz w:val="24"/>
          <w:szCs w:val="24"/>
          <w:lang w:eastAsia="sk-SK"/>
        </w:rPr>
        <w:t xml:space="preserve"> píše, že Pán ponúka novú vlasť tým, ktorí mu uveria. Nie je ňou svetské, ale nebeské kráľovstvo. Ľudia na túto ponuku reagujú rôznym spôsobom. Mnohí jej neveria, odmietajú ju, alebo sú voči nej ľahostajní. Pre takých je prvoradým cieľom zabezpečiť si život </w:t>
      </w:r>
      <w:r w:rsidR="00BA1C58">
        <w:rPr>
          <w:rFonts w:eastAsia="Times New Roman" w:cstheme="minorHAnsi"/>
          <w:color w:val="000000"/>
          <w:sz w:val="24"/>
          <w:szCs w:val="24"/>
          <w:lang w:eastAsia="sk-SK"/>
        </w:rPr>
        <w:t xml:space="preserve">v tomto svete; mať plné brucho. Slávu sa snažia dosiahnuť prostriedkami, ktoré sú zlé a hriešne. Ale sú aj takí, ktorí chcú prijať Božiu ponuku a získať novú vlasť v nebi. Im svätý Pavol radí, ako môžu dosiahnuť tento cieľ: nechať Ježiša Krista, aby pretvoril ich </w:t>
      </w:r>
      <w:r w:rsidR="00BA1C58" w:rsidRPr="00BA1C58">
        <w:rPr>
          <w:rFonts w:eastAsia="Times New Roman" w:cstheme="minorHAnsi"/>
          <w:b/>
          <w:bCs/>
          <w:i/>
          <w:iCs/>
          <w:color w:val="000000"/>
          <w:sz w:val="24"/>
          <w:szCs w:val="24"/>
          <w:lang w:eastAsia="sk-SK"/>
        </w:rPr>
        <w:t>úbohé telo, aby sa stalo podobným jeho oslávenému telu</w:t>
      </w:r>
      <w:r w:rsidR="00BA1C58" w:rsidRPr="00DE366C">
        <w:rPr>
          <w:rFonts w:eastAsia="Times New Roman" w:cstheme="minorHAnsi"/>
          <w:color w:val="000000"/>
          <w:sz w:val="24"/>
          <w:szCs w:val="24"/>
          <w:lang w:eastAsia="sk-SK"/>
        </w:rPr>
        <w:t>.</w:t>
      </w:r>
    </w:p>
    <w:p w14:paraId="6F5B928E" w14:textId="77777777" w:rsidR="002219B9" w:rsidRDefault="00BA1C58" w:rsidP="00DE24ED">
      <w:pPr>
        <w:tabs>
          <w:tab w:val="left" w:pos="3500"/>
        </w:tabs>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 xml:space="preserve">O tom, ako sa takáto premena uskutočňuje, hovorí opis </w:t>
      </w:r>
      <w:r w:rsidR="00954B79">
        <w:rPr>
          <w:rFonts w:eastAsia="Times New Roman" w:cstheme="minorHAnsi"/>
          <w:color w:val="000000"/>
          <w:sz w:val="24"/>
          <w:szCs w:val="24"/>
          <w:lang w:eastAsia="sk-SK"/>
        </w:rPr>
        <w:t xml:space="preserve">Ježišovho premenenia. Ježiš s tromi učeníkmi vystupuje na vrch, aby sa tam modlil. Vo Svätom písme sa vrch často spomína ako miesto priblíženia sa alebo stretnutia s Bohom. Mojžiš dostal od Boha Desať prikázaní na vrchu Sinaj. Keď Eliáš prinášal Bohu obetu na vrchu Karmel a modlil sa, Boh ukázal, že je pravým Bohom. </w:t>
      </w:r>
      <w:r w:rsidR="005A6CBF">
        <w:rPr>
          <w:rFonts w:eastAsia="Times New Roman" w:cstheme="minorHAnsi"/>
          <w:color w:val="000000"/>
          <w:sz w:val="24"/>
          <w:szCs w:val="24"/>
          <w:lang w:eastAsia="sk-SK"/>
        </w:rPr>
        <w:t xml:space="preserve">Potom Eliáš utekal pred kráľovnou </w:t>
      </w:r>
      <w:proofErr w:type="spellStart"/>
      <w:r w:rsidR="005A6CBF">
        <w:rPr>
          <w:rFonts w:eastAsia="Times New Roman" w:cstheme="minorHAnsi"/>
          <w:color w:val="000000"/>
          <w:sz w:val="24"/>
          <w:szCs w:val="24"/>
          <w:lang w:eastAsia="sk-SK"/>
        </w:rPr>
        <w:t>Jezabel</w:t>
      </w:r>
      <w:proofErr w:type="spellEnd"/>
      <w:r w:rsidR="005A6CBF">
        <w:rPr>
          <w:rFonts w:eastAsia="Times New Roman" w:cstheme="minorHAnsi"/>
          <w:color w:val="000000"/>
          <w:sz w:val="24"/>
          <w:szCs w:val="24"/>
          <w:lang w:eastAsia="sk-SK"/>
        </w:rPr>
        <w:t xml:space="preserve"> na vrch </w:t>
      </w:r>
      <w:proofErr w:type="spellStart"/>
      <w:r w:rsidR="005A6CBF">
        <w:rPr>
          <w:rFonts w:eastAsia="Times New Roman" w:cstheme="minorHAnsi"/>
          <w:color w:val="000000"/>
          <w:sz w:val="24"/>
          <w:szCs w:val="24"/>
          <w:lang w:eastAsia="sk-SK"/>
        </w:rPr>
        <w:t>Horeb</w:t>
      </w:r>
      <w:proofErr w:type="spellEnd"/>
      <w:r w:rsidR="005A6CBF">
        <w:rPr>
          <w:rFonts w:eastAsia="Times New Roman" w:cstheme="minorHAnsi"/>
          <w:color w:val="000000"/>
          <w:sz w:val="24"/>
          <w:szCs w:val="24"/>
          <w:lang w:eastAsia="sk-SK"/>
        </w:rPr>
        <w:t>, kde sa stretol s Pánom a dostal nové poslanie.</w:t>
      </w:r>
    </w:p>
    <w:p w14:paraId="7206537C" w14:textId="2D44F224" w:rsidR="00642040" w:rsidRDefault="001D3483" w:rsidP="002219B9">
      <w:pPr>
        <w:tabs>
          <w:tab w:val="left" w:pos="3500"/>
        </w:tabs>
        <w:spacing w:after="120"/>
        <w:ind w:firstLine="708"/>
        <w:jc w:val="both"/>
        <w:rPr>
          <w:b/>
          <w:bCs/>
          <w:sz w:val="24"/>
          <w:szCs w:val="24"/>
        </w:rPr>
      </w:pPr>
      <w:r>
        <w:rPr>
          <w:rFonts w:eastAsia="Times New Roman" w:cstheme="minorHAnsi"/>
          <w:color w:val="000000"/>
          <w:sz w:val="24"/>
          <w:szCs w:val="24"/>
          <w:lang w:eastAsia="sk-SK"/>
        </w:rPr>
        <w:t xml:space="preserve">Keď sa Ježiš modlil na vrchu, zmenil sa jeho vzhľad – vyžaroval Božiu slávu. Potom sa zjavujú Mojžiš s Eliášom a rozprávajú sa s Ježišom o jeho odchode. Mojžiš, považovaný za autora </w:t>
      </w:r>
      <w:proofErr w:type="spellStart"/>
      <w:r>
        <w:rPr>
          <w:rFonts w:eastAsia="Times New Roman" w:cstheme="minorHAnsi"/>
          <w:color w:val="000000"/>
          <w:sz w:val="24"/>
          <w:szCs w:val="24"/>
          <w:lang w:eastAsia="sk-SK"/>
        </w:rPr>
        <w:t>Pentateuchu</w:t>
      </w:r>
      <w:proofErr w:type="spellEnd"/>
      <w:r>
        <w:rPr>
          <w:rFonts w:eastAsia="Times New Roman" w:cstheme="minorHAnsi"/>
          <w:color w:val="000000"/>
          <w:sz w:val="24"/>
          <w:szCs w:val="24"/>
          <w:lang w:eastAsia="sk-SK"/>
        </w:rPr>
        <w:t xml:space="preserve"> a Eliáš ako zástupca prorokov, symbolizujú Božie slovo</w:t>
      </w:r>
      <w:r w:rsidR="00DE24ED">
        <w:rPr>
          <w:rFonts w:eastAsia="Times New Roman" w:cstheme="minorHAnsi"/>
          <w:color w:val="000000"/>
          <w:sz w:val="24"/>
          <w:szCs w:val="24"/>
          <w:lang w:eastAsia="sk-SK"/>
        </w:rPr>
        <w:t>, ktoré pripravovalo ľudí na Ježišov príchod a oznamovalo, ako sa uskutoční spása ľudstva.</w:t>
      </w:r>
      <w:r w:rsidR="002219B9">
        <w:rPr>
          <w:rFonts w:eastAsia="Times New Roman" w:cstheme="minorHAnsi"/>
          <w:color w:val="000000"/>
          <w:sz w:val="24"/>
          <w:szCs w:val="24"/>
          <w:lang w:eastAsia="sk-SK"/>
        </w:rPr>
        <w:t xml:space="preserve"> </w:t>
      </w:r>
      <w:r w:rsidR="00DE24ED">
        <w:rPr>
          <w:rFonts w:eastAsia="Times New Roman" w:cstheme="minorHAnsi"/>
          <w:color w:val="000000"/>
          <w:sz w:val="24"/>
          <w:szCs w:val="24"/>
          <w:lang w:eastAsia="sk-SK"/>
        </w:rPr>
        <w:t>Peter je preniknutý úžasom. Chcel by ostať na hore a ďalej sa tešiť z mimoriadneho zážitku.</w:t>
      </w:r>
      <w:r w:rsidR="007338C2">
        <w:rPr>
          <w:rFonts w:eastAsia="Times New Roman" w:cstheme="minorHAnsi"/>
          <w:color w:val="000000"/>
          <w:sz w:val="24"/>
          <w:szCs w:val="24"/>
          <w:lang w:eastAsia="sk-SK"/>
        </w:rPr>
        <w:t xml:space="preserve"> Ale Boží hlas z oblaku hovorí, že nemá počúvať a uspokojovať svoje túžby, ale Božiu vôľu: </w:t>
      </w:r>
      <w:r w:rsidR="007338C2" w:rsidRPr="00DD1B97">
        <w:rPr>
          <w:rFonts w:eastAsia="Times New Roman" w:cstheme="minorHAnsi"/>
          <w:b/>
          <w:bCs/>
          <w:i/>
          <w:iCs/>
          <w:color w:val="000000"/>
          <w:sz w:val="24"/>
          <w:szCs w:val="24"/>
          <w:lang w:eastAsia="sk-SK"/>
        </w:rPr>
        <w:t>„Toto je môj vyvolený Syn, počúvajte ho!“</w:t>
      </w:r>
      <w:r w:rsidR="007338C2">
        <w:rPr>
          <w:rFonts w:eastAsia="Times New Roman" w:cstheme="minorHAnsi"/>
          <w:color w:val="000000"/>
          <w:sz w:val="24"/>
          <w:szCs w:val="24"/>
          <w:lang w:eastAsia="sk-SK"/>
        </w:rPr>
        <w:t xml:space="preserve"> Ak chcú Peter a ostatní Ježišovi učeníci dosiahnuť stav, v akom viedli Ježiša pri premenení </w:t>
      </w:r>
      <w:r w:rsidR="007270CA">
        <w:rPr>
          <w:rFonts w:eastAsia="Times New Roman" w:cstheme="minorHAnsi"/>
          <w:color w:val="000000"/>
          <w:sz w:val="24"/>
          <w:szCs w:val="24"/>
          <w:lang w:eastAsia="sk-SK"/>
        </w:rPr>
        <w:t>n</w:t>
      </w:r>
      <w:r w:rsidR="007338C2">
        <w:rPr>
          <w:rFonts w:eastAsia="Times New Roman" w:cstheme="minorHAnsi"/>
          <w:color w:val="000000"/>
          <w:sz w:val="24"/>
          <w:szCs w:val="24"/>
          <w:lang w:eastAsia="sk-SK"/>
        </w:rPr>
        <w:t>a vrchu, musia uskutočňovať nie svoje plány, ale Božie, lebo iba on ich môže premeniť z telesných ľudí na duchovných. Prostredníctvom tejto premeny sa uskutočňuje prechod z kráľovstva tohto sveta do Božieho kráľovstva.</w:t>
      </w:r>
    </w:p>
    <w:p w14:paraId="56627692" w14:textId="4D6C2C3C" w:rsidR="00CE72FD" w:rsidRPr="00E71F7D" w:rsidRDefault="00CE72FD" w:rsidP="00E71F7D">
      <w:pPr>
        <w:tabs>
          <w:tab w:val="left" w:pos="3500"/>
        </w:tabs>
        <w:jc w:val="both"/>
        <w:rPr>
          <w:sz w:val="24"/>
          <w:szCs w:val="24"/>
        </w:rPr>
      </w:pPr>
      <w:r w:rsidRPr="007E789B">
        <w:rPr>
          <w:b/>
          <w:bCs/>
          <w:sz w:val="24"/>
          <w:szCs w:val="24"/>
        </w:rPr>
        <w:lastRenderedPageBreak/>
        <w:t>Božie slovo</w:t>
      </w:r>
    </w:p>
    <w:p w14:paraId="1A6BA611" w14:textId="13E93FB1" w:rsidR="00CE72FD" w:rsidRDefault="00DD1B97" w:rsidP="00CE72FD">
      <w:pPr>
        <w:ind w:firstLine="708"/>
        <w:jc w:val="both"/>
        <w:rPr>
          <w:sz w:val="24"/>
          <w:szCs w:val="24"/>
        </w:rPr>
      </w:pPr>
      <w:r>
        <w:rPr>
          <w:sz w:val="24"/>
          <w:szCs w:val="24"/>
        </w:rPr>
        <w:t>Ž</w:t>
      </w:r>
      <w:r w:rsidR="007E789B">
        <w:rPr>
          <w:sz w:val="24"/>
          <w:szCs w:val="24"/>
        </w:rPr>
        <w:t xml:space="preserve">alm </w:t>
      </w:r>
      <w:r w:rsidR="00586754">
        <w:rPr>
          <w:sz w:val="24"/>
          <w:szCs w:val="24"/>
        </w:rPr>
        <w:t>2</w:t>
      </w:r>
      <w:r w:rsidR="0047549F">
        <w:rPr>
          <w:sz w:val="24"/>
          <w:szCs w:val="24"/>
        </w:rPr>
        <w:t>7</w:t>
      </w:r>
      <w:r>
        <w:rPr>
          <w:sz w:val="24"/>
          <w:szCs w:val="24"/>
        </w:rPr>
        <w:t xml:space="preserve"> je modlitbou dôvery. Vyjadruje nádej, že Pán povedie veriaceho z nebezpečnej krajiny do krajiny žijúcich</w:t>
      </w:r>
      <w:r w:rsidR="007E789B">
        <w:rPr>
          <w:sz w:val="24"/>
          <w:szCs w:val="24"/>
        </w:rPr>
        <w:t>:</w:t>
      </w:r>
    </w:p>
    <w:p w14:paraId="474B4607" w14:textId="4C2993A4" w:rsidR="0047549F" w:rsidRDefault="0047549F" w:rsidP="0047549F">
      <w:pPr>
        <w:spacing w:after="0" w:line="240" w:lineRule="auto"/>
        <w:rPr>
          <w:rFonts w:eastAsia="Times New Roman" w:cstheme="minorHAnsi"/>
          <w:b/>
          <w:bCs/>
          <w:color w:val="000000"/>
          <w:sz w:val="24"/>
          <w:szCs w:val="24"/>
          <w:lang w:eastAsia="sk-SK"/>
        </w:rPr>
      </w:pPr>
      <w:r w:rsidRPr="00DE366C">
        <w:rPr>
          <w:rFonts w:eastAsia="Times New Roman" w:cstheme="minorHAnsi"/>
          <w:b/>
          <w:bCs/>
          <w:color w:val="000000"/>
          <w:sz w:val="24"/>
          <w:szCs w:val="24"/>
          <w:lang w:eastAsia="sk-SK"/>
        </w:rPr>
        <w:t>Pán je moje svetlo a moja spása,</w:t>
      </w:r>
      <w:r w:rsidRPr="00DE366C">
        <w:rPr>
          <w:rFonts w:eastAsia="Times New Roman" w:cstheme="minorHAnsi"/>
          <w:b/>
          <w:bCs/>
          <w:color w:val="000000"/>
          <w:sz w:val="24"/>
          <w:szCs w:val="24"/>
          <w:lang w:eastAsia="sk-SK"/>
        </w:rPr>
        <w:br/>
        <w:t>koho sa mám báť?</w:t>
      </w:r>
      <w:r w:rsidRPr="00DE366C">
        <w:rPr>
          <w:rFonts w:eastAsia="Times New Roman" w:cstheme="minorHAnsi"/>
          <w:b/>
          <w:bCs/>
          <w:color w:val="000000"/>
          <w:sz w:val="24"/>
          <w:szCs w:val="24"/>
          <w:lang w:eastAsia="sk-SK"/>
        </w:rPr>
        <w:br/>
        <w:t>Pán je ochranca môjho života,</w:t>
      </w:r>
      <w:r w:rsidRPr="00DE366C">
        <w:rPr>
          <w:rFonts w:eastAsia="Times New Roman" w:cstheme="minorHAnsi"/>
          <w:b/>
          <w:bCs/>
          <w:color w:val="000000"/>
          <w:sz w:val="24"/>
          <w:szCs w:val="24"/>
          <w:lang w:eastAsia="sk-SK"/>
        </w:rPr>
        <w:br/>
        <w:t>pred kým sa mám strachovať?</w:t>
      </w:r>
      <w:r w:rsidRPr="00DE366C">
        <w:rPr>
          <w:rFonts w:eastAsia="Times New Roman" w:cstheme="minorHAnsi"/>
          <w:b/>
          <w:bCs/>
          <w:color w:val="000000"/>
          <w:sz w:val="24"/>
          <w:szCs w:val="24"/>
          <w:lang w:eastAsia="sk-SK"/>
        </w:rPr>
        <w:br/>
        <w:t>Čuj, Pane, hlas môjho volania,</w:t>
      </w:r>
      <w:r w:rsidRPr="00DE366C">
        <w:rPr>
          <w:rFonts w:eastAsia="Times New Roman" w:cstheme="minorHAnsi"/>
          <w:b/>
          <w:bCs/>
          <w:color w:val="000000"/>
          <w:sz w:val="24"/>
          <w:szCs w:val="24"/>
          <w:lang w:eastAsia="sk-SK"/>
        </w:rPr>
        <w:br/>
        <w:t>zľutuj sa nado mnou a vyslyš ma.</w:t>
      </w:r>
      <w:r w:rsidRPr="00DE366C">
        <w:rPr>
          <w:rFonts w:eastAsia="Times New Roman" w:cstheme="minorHAnsi"/>
          <w:b/>
          <w:bCs/>
          <w:color w:val="000000"/>
          <w:sz w:val="24"/>
          <w:szCs w:val="24"/>
          <w:lang w:eastAsia="sk-SK"/>
        </w:rPr>
        <w:br/>
        <w:t>V srdci mi znejú tvoje slová:</w:t>
      </w:r>
      <w:r w:rsidRPr="00DE366C">
        <w:rPr>
          <w:rFonts w:eastAsia="Times New Roman" w:cstheme="minorHAnsi"/>
          <w:b/>
          <w:bCs/>
          <w:color w:val="000000"/>
          <w:sz w:val="24"/>
          <w:szCs w:val="24"/>
          <w:lang w:eastAsia="sk-SK"/>
        </w:rPr>
        <w:br/>
        <w:t>„Hľadajte moju tvár!“</w:t>
      </w:r>
      <w:r w:rsidRPr="00DE366C">
        <w:rPr>
          <w:rFonts w:eastAsia="Times New Roman" w:cstheme="minorHAnsi"/>
          <w:b/>
          <w:bCs/>
          <w:color w:val="000000"/>
          <w:sz w:val="24"/>
          <w:szCs w:val="24"/>
          <w:lang w:eastAsia="sk-SK"/>
        </w:rPr>
        <w:br/>
        <w:t>Pane, ja hľadám tvoju tvár.</w:t>
      </w:r>
      <w:r w:rsidRPr="00DE366C">
        <w:rPr>
          <w:rFonts w:eastAsia="Times New Roman" w:cstheme="minorHAnsi"/>
          <w:b/>
          <w:bCs/>
          <w:color w:val="000000"/>
          <w:sz w:val="24"/>
          <w:szCs w:val="24"/>
          <w:lang w:eastAsia="sk-SK"/>
        </w:rPr>
        <w:br/>
        <w:t>Neodvracaj svoju tvár odo mňa,</w:t>
      </w:r>
      <w:r w:rsidRPr="00DE366C">
        <w:rPr>
          <w:rFonts w:eastAsia="Times New Roman" w:cstheme="minorHAnsi"/>
          <w:b/>
          <w:bCs/>
          <w:color w:val="000000"/>
          <w:sz w:val="24"/>
          <w:szCs w:val="24"/>
          <w:lang w:eastAsia="sk-SK"/>
        </w:rPr>
        <w:br/>
        <w:t>neodkláňaj sa v hneve od svojho služobníka.</w:t>
      </w:r>
      <w:r w:rsidRPr="00DE366C">
        <w:rPr>
          <w:rFonts w:eastAsia="Times New Roman" w:cstheme="minorHAnsi"/>
          <w:b/>
          <w:bCs/>
          <w:color w:val="000000"/>
          <w:sz w:val="24"/>
          <w:szCs w:val="24"/>
          <w:lang w:eastAsia="sk-SK"/>
        </w:rPr>
        <w:br/>
        <w:t>Ty si moja pomoc, neodvrhuj ma.</w:t>
      </w:r>
      <w:r w:rsidRPr="00DE366C">
        <w:rPr>
          <w:rFonts w:eastAsia="Times New Roman" w:cstheme="minorHAnsi"/>
          <w:b/>
          <w:bCs/>
          <w:color w:val="000000"/>
          <w:sz w:val="24"/>
          <w:szCs w:val="24"/>
          <w:lang w:eastAsia="sk-SK"/>
        </w:rPr>
        <w:br/>
        <w:t xml:space="preserve">Verím, že uvidím </w:t>
      </w:r>
      <w:bookmarkStart w:id="1" w:name="_Hlk97495339"/>
      <w:r w:rsidRPr="00DE366C">
        <w:rPr>
          <w:rFonts w:eastAsia="Times New Roman" w:cstheme="minorHAnsi"/>
          <w:b/>
          <w:bCs/>
          <w:color w:val="000000"/>
          <w:sz w:val="24"/>
          <w:szCs w:val="24"/>
          <w:lang w:eastAsia="sk-SK"/>
        </w:rPr>
        <w:t>dobrodenia Pánove</w:t>
      </w:r>
      <w:r w:rsidRPr="00DE366C">
        <w:rPr>
          <w:rFonts w:eastAsia="Times New Roman" w:cstheme="minorHAnsi"/>
          <w:b/>
          <w:bCs/>
          <w:color w:val="000000"/>
          <w:sz w:val="24"/>
          <w:szCs w:val="24"/>
          <w:lang w:eastAsia="sk-SK"/>
        </w:rPr>
        <w:br/>
        <w:t>v krajine žijúcich</w:t>
      </w:r>
      <w:bookmarkEnd w:id="1"/>
      <w:r w:rsidRPr="00DE366C">
        <w:rPr>
          <w:rFonts w:eastAsia="Times New Roman" w:cstheme="minorHAnsi"/>
          <w:b/>
          <w:bCs/>
          <w:color w:val="000000"/>
          <w:sz w:val="24"/>
          <w:szCs w:val="24"/>
          <w:lang w:eastAsia="sk-SK"/>
        </w:rPr>
        <w:t>.</w:t>
      </w:r>
      <w:r w:rsidRPr="00DE366C">
        <w:rPr>
          <w:rFonts w:eastAsia="Times New Roman" w:cstheme="minorHAnsi"/>
          <w:b/>
          <w:bCs/>
          <w:color w:val="000000"/>
          <w:sz w:val="24"/>
          <w:szCs w:val="24"/>
          <w:lang w:eastAsia="sk-SK"/>
        </w:rPr>
        <w:br/>
        <w:t>Očakávaj Pána a buď statočný;</w:t>
      </w:r>
      <w:r w:rsidRPr="00DE366C">
        <w:rPr>
          <w:rFonts w:eastAsia="Times New Roman" w:cstheme="minorHAnsi"/>
          <w:b/>
          <w:bCs/>
          <w:color w:val="000000"/>
          <w:sz w:val="24"/>
          <w:szCs w:val="24"/>
          <w:lang w:eastAsia="sk-SK"/>
        </w:rPr>
        <w:br/>
        <w:t>srdce maj silné a drž sa Pána.</w:t>
      </w:r>
    </w:p>
    <w:p w14:paraId="7211E0B4" w14:textId="77777777" w:rsidR="006110CA" w:rsidRDefault="006110CA" w:rsidP="0047549F">
      <w:pPr>
        <w:spacing w:after="0" w:line="240" w:lineRule="auto"/>
        <w:rPr>
          <w:rFonts w:eastAsia="Times New Roman" w:cstheme="minorHAnsi"/>
          <w:b/>
          <w:bCs/>
          <w:color w:val="000000"/>
          <w:sz w:val="24"/>
          <w:szCs w:val="24"/>
          <w:lang w:eastAsia="sk-SK"/>
        </w:rPr>
      </w:pPr>
    </w:p>
    <w:p w14:paraId="62485607" w14:textId="6E2B49D5" w:rsidR="00DD1B97" w:rsidRPr="00E71F7D" w:rsidRDefault="00CE72FD" w:rsidP="00DD1B97">
      <w:pPr>
        <w:tabs>
          <w:tab w:val="left" w:pos="3500"/>
        </w:tabs>
        <w:jc w:val="both"/>
        <w:rPr>
          <w:sz w:val="24"/>
          <w:szCs w:val="24"/>
        </w:rPr>
      </w:pPr>
      <w:r w:rsidRPr="00187776">
        <w:rPr>
          <w:b/>
          <w:bCs/>
          <w:sz w:val="24"/>
          <w:szCs w:val="24"/>
        </w:rPr>
        <w:t>Úvaha</w:t>
      </w:r>
    </w:p>
    <w:p w14:paraId="25F2B399" w14:textId="5CEA585D" w:rsidR="000729BC" w:rsidRDefault="00CE72FD" w:rsidP="00123F30">
      <w:pPr>
        <w:spacing w:after="120"/>
        <w:jc w:val="both"/>
        <w:rPr>
          <w:rFonts w:eastAsia="Times New Roman" w:cstheme="minorHAnsi"/>
          <w:color w:val="000000"/>
          <w:sz w:val="24"/>
          <w:szCs w:val="24"/>
          <w:lang w:eastAsia="sk-SK"/>
        </w:rPr>
      </w:pPr>
      <w:r>
        <w:rPr>
          <w:b/>
          <w:bCs/>
          <w:sz w:val="24"/>
          <w:szCs w:val="24"/>
        </w:rPr>
        <w:tab/>
      </w:r>
      <w:r w:rsidR="00123F30">
        <w:rPr>
          <w:sz w:val="24"/>
          <w:szCs w:val="24"/>
        </w:rPr>
        <w:t xml:space="preserve">V úvode žalmu sú dve </w:t>
      </w:r>
      <w:r w:rsidR="00BD0811">
        <w:rPr>
          <w:sz w:val="24"/>
          <w:szCs w:val="24"/>
        </w:rPr>
        <w:t>opytovacie vety</w:t>
      </w:r>
      <w:r w:rsidR="00123F30">
        <w:rPr>
          <w:sz w:val="24"/>
          <w:szCs w:val="24"/>
        </w:rPr>
        <w:t xml:space="preserve"> s rovnakou štruktúrou. Každá z nich pozostáva z dvoch častí. V prvej časti je vyjadrené kým je Pán pre žalmistu: je jeho svetlom, spásou, ochrancom jeho života. Druhú časť </w:t>
      </w:r>
      <w:r w:rsidR="00BD0811">
        <w:rPr>
          <w:sz w:val="24"/>
          <w:szCs w:val="24"/>
        </w:rPr>
        <w:t>vety</w:t>
      </w:r>
      <w:r w:rsidR="00123F30">
        <w:rPr>
          <w:sz w:val="24"/>
          <w:szCs w:val="24"/>
        </w:rPr>
        <w:t xml:space="preserve"> tvorí samotná otázka: </w:t>
      </w:r>
      <w:r w:rsidR="00123F30" w:rsidRPr="00BD0811">
        <w:rPr>
          <w:b/>
          <w:bCs/>
          <w:i/>
          <w:iCs/>
          <w:sz w:val="24"/>
          <w:szCs w:val="24"/>
        </w:rPr>
        <w:t>„</w:t>
      </w:r>
      <w:r w:rsidR="00123F30" w:rsidRPr="00BD0811">
        <w:rPr>
          <w:rFonts w:eastAsia="Times New Roman" w:cstheme="minorHAnsi"/>
          <w:b/>
          <w:bCs/>
          <w:i/>
          <w:iCs/>
          <w:color w:val="000000"/>
          <w:sz w:val="24"/>
          <w:szCs w:val="24"/>
          <w:lang w:eastAsia="sk-SK"/>
        </w:rPr>
        <w:t>koho sa mám báť?“</w:t>
      </w:r>
      <w:r w:rsidR="00123F30">
        <w:rPr>
          <w:rFonts w:eastAsia="Times New Roman" w:cstheme="minorHAnsi"/>
          <w:color w:val="000000"/>
          <w:sz w:val="24"/>
          <w:szCs w:val="24"/>
          <w:lang w:eastAsia="sk-SK"/>
        </w:rPr>
        <w:t xml:space="preserve">, </w:t>
      </w:r>
      <w:r w:rsidR="00123F30" w:rsidRPr="00BD0811">
        <w:rPr>
          <w:rFonts w:eastAsia="Times New Roman" w:cstheme="minorHAnsi"/>
          <w:b/>
          <w:bCs/>
          <w:i/>
          <w:iCs/>
          <w:color w:val="000000"/>
          <w:sz w:val="24"/>
          <w:szCs w:val="24"/>
          <w:lang w:eastAsia="sk-SK"/>
        </w:rPr>
        <w:t>„pred kým sa mám strachovať?“</w:t>
      </w:r>
      <w:r w:rsidR="00123F30">
        <w:rPr>
          <w:rFonts w:eastAsia="Times New Roman" w:cstheme="minorHAnsi"/>
          <w:color w:val="000000"/>
          <w:sz w:val="24"/>
          <w:szCs w:val="24"/>
          <w:lang w:eastAsia="sk-SK"/>
        </w:rPr>
        <w:t xml:space="preserve">. </w:t>
      </w:r>
      <w:r w:rsidR="00BD0811">
        <w:rPr>
          <w:rFonts w:eastAsia="Times New Roman" w:cstheme="minorHAnsi"/>
          <w:color w:val="000000"/>
          <w:sz w:val="24"/>
          <w:szCs w:val="24"/>
          <w:lang w:eastAsia="sk-SK"/>
        </w:rPr>
        <w:t xml:space="preserve">Odpoveď je zrejmá, aj keď nie je vyslovená. Keďže Pán je ochrancom žalmistu, nemusí sa nikoho báť. Ale výrazy „báť sa“ a „strachovať sa“ naznačujú, že človekovi hrozí nejaké nebezpečenstvo. Preto sa v nasledujúcej časti žalmu obracia k Pánovi: </w:t>
      </w:r>
      <w:r w:rsidR="002F1540" w:rsidRPr="002F1540">
        <w:rPr>
          <w:rFonts w:eastAsia="Times New Roman" w:cstheme="minorHAnsi"/>
          <w:b/>
          <w:bCs/>
          <w:i/>
          <w:iCs/>
          <w:color w:val="000000"/>
          <w:sz w:val="24"/>
          <w:szCs w:val="24"/>
          <w:lang w:eastAsia="sk-SK"/>
        </w:rPr>
        <w:t>„Čuj, Pane, hlas môjho volania, zľutuj sa nado mnou a vyslyš ma.“</w:t>
      </w:r>
      <w:r w:rsidR="002F1540">
        <w:rPr>
          <w:rFonts w:eastAsia="Times New Roman" w:cstheme="minorHAnsi"/>
          <w:color w:val="000000"/>
          <w:sz w:val="24"/>
          <w:szCs w:val="24"/>
          <w:lang w:eastAsia="sk-SK"/>
        </w:rPr>
        <w:t xml:space="preserve"> Žalmista takto hľadá Pána v čase, keď sa dostal do problémov. Obrazne by sa dalo povedať, že je v „krajine smrti“. Dúfa, že Pán vypočuje jeho volanie; že mu „ukáže svoju tvár“. Jeho dôveru povzbudzuje spomienka, že sám Pán vyzýval svoj ľud: </w:t>
      </w:r>
      <w:r w:rsidR="002F1540" w:rsidRPr="002204F8">
        <w:rPr>
          <w:rFonts w:eastAsia="Times New Roman" w:cstheme="minorHAnsi"/>
          <w:b/>
          <w:bCs/>
          <w:i/>
          <w:iCs/>
          <w:color w:val="000000"/>
          <w:sz w:val="24"/>
          <w:szCs w:val="24"/>
          <w:lang w:eastAsia="sk-SK"/>
        </w:rPr>
        <w:t>„Hľadajte moju tvár!“</w:t>
      </w:r>
    </w:p>
    <w:p w14:paraId="254CD3FC" w14:textId="32554F14" w:rsidR="002204F8" w:rsidRDefault="002204F8" w:rsidP="00123F30">
      <w:pPr>
        <w:spacing w:after="120"/>
        <w:jc w:val="both"/>
        <w:rPr>
          <w:rFonts w:eastAsia="Times New Roman" w:cstheme="minorHAnsi"/>
          <w:color w:val="000000"/>
          <w:sz w:val="24"/>
          <w:szCs w:val="24"/>
          <w:lang w:eastAsia="sk-SK"/>
        </w:rPr>
      </w:pPr>
      <w:r>
        <w:rPr>
          <w:rFonts w:eastAsia="Times New Roman" w:cstheme="minorHAnsi"/>
          <w:color w:val="000000"/>
          <w:sz w:val="24"/>
          <w:szCs w:val="24"/>
          <w:lang w:eastAsia="sk-SK"/>
        </w:rPr>
        <w:tab/>
        <w:t xml:space="preserve">Modlitba pokračuje prosbou: </w:t>
      </w:r>
      <w:r w:rsidRPr="002204F8">
        <w:rPr>
          <w:rFonts w:eastAsia="Times New Roman" w:cstheme="minorHAnsi"/>
          <w:b/>
          <w:bCs/>
          <w:i/>
          <w:iCs/>
          <w:color w:val="000000"/>
          <w:sz w:val="24"/>
          <w:szCs w:val="24"/>
          <w:lang w:eastAsia="sk-SK"/>
        </w:rPr>
        <w:t>„Neodvracaj svoju tvár odo mňa, neodkláňaj sa v hneve od svojho služobníka. Ty si moja pomoc, neodvrhuj ma.“</w:t>
      </w:r>
      <w:r>
        <w:rPr>
          <w:rFonts w:eastAsia="Times New Roman" w:cstheme="minorHAnsi"/>
          <w:color w:val="000000"/>
          <w:sz w:val="24"/>
          <w:szCs w:val="24"/>
          <w:lang w:eastAsia="sk-SK"/>
        </w:rPr>
        <w:t xml:space="preserve"> Spomína sa tu Boží hnev, ale sa neuvádza jeho dôvod. Môže ním byť skutočnosť, že človek sa odvrátil od svojho Boha a spomenul si na neho až teraz, keď mu hrozí nebezpečenstvo, alebo spáchal nejaký iný hriech, ktorý narušil jeho vzťah s Bohom.</w:t>
      </w:r>
    </w:p>
    <w:p w14:paraId="0DC78298" w14:textId="2AFD601E" w:rsidR="002204F8" w:rsidRDefault="002204F8" w:rsidP="002204F8">
      <w:pPr>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 xml:space="preserve">Napokon žalmista vyjadruje vieru, že Pán </w:t>
      </w:r>
      <w:r w:rsidR="00352FF4">
        <w:rPr>
          <w:rFonts w:eastAsia="Times New Roman" w:cstheme="minorHAnsi"/>
          <w:color w:val="000000"/>
          <w:sz w:val="24"/>
          <w:szCs w:val="24"/>
          <w:lang w:eastAsia="sk-SK"/>
        </w:rPr>
        <w:t xml:space="preserve">mu preukáže milosrdenstvo a prevedie ho z „krajiny smrti“ do „krajiny žijúcich“. Na záver zaznieva odpoveď na jeho modlitbu. Môžu to byť slová proroka alebo kňaza, ktorými povzbudzuje žalmistu: </w:t>
      </w:r>
      <w:r w:rsidR="00352FF4" w:rsidRPr="00352FF4">
        <w:rPr>
          <w:rFonts w:eastAsia="Times New Roman" w:cstheme="minorHAnsi"/>
          <w:b/>
          <w:bCs/>
          <w:i/>
          <w:iCs/>
          <w:color w:val="000000"/>
          <w:sz w:val="24"/>
          <w:szCs w:val="24"/>
          <w:lang w:eastAsia="sk-SK"/>
        </w:rPr>
        <w:t>„Očakávaj Pána a buď statočný;</w:t>
      </w:r>
      <w:r w:rsidR="00352FF4" w:rsidRPr="00352FF4">
        <w:rPr>
          <w:rFonts w:eastAsia="Times New Roman" w:cstheme="minorHAnsi"/>
          <w:b/>
          <w:bCs/>
          <w:i/>
          <w:iCs/>
          <w:color w:val="000000"/>
          <w:sz w:val="24"/>
          <w:szCs w:val="24"/>
          <w:lang w:eastAsia="sk-SK"/>
        </w:rPr>
        <w:br/>
        <w:t>srdce maj silné a drž sa Pána.“</w:t>
      </w:r>
      <w:r w:rsidR="00352FF4">
        <w:rPr>
          <w:rFonts w:eastAsia="Times New Roman" w:cstheme="minorHAnsi"/>
          <w:color w:val="000000"/>
          <w:sz w:val="24"/>
          <w:szCs w:val="24"/>
          <w:lang w:eastAsia="sk-SK"/>
        </w:rPr>
        <w:t xml:space="preserve"> Je to uistenie, že ak človek napriek prekážkam a problémom ostane verný Pánovi, on odmení jeho vernosť a splní jeho túžbu vidieť </w:t>
      </w:r>
      <w:r w:rsidR="00C96366" w:rsidRPr="00C96366">
        <w:rPr>
          <w:rFonts w:eastAsia="Times New Roman" w:cstheme="minorHAnsi"/>
          <w:b/>
          <w:bCs/>
          <w:i/>
          <w:iCs/>
          <w:color w:val="000000"/>
          <w:sz w:val="24"/>
          <w:szCs w:val="24"/>
          <w:lang w:eastAsia="sk-SK"/>
        </w:rPr>
        <w:t>dobrodenia Pánove</w:t>
      </w:r>
      <w:r w:rsidR="00C96366" w:rsidRPr="00C96366">
        <w:rPr>
          <w:rFonts w:eastAsia="Times New Roman" w:cstheme="minorHAnsi"/>
          <w:b/>
          <w:bCs/>
          <w:i/>
          <w:iCs/>
          <w:color w:val="000000"/>
          <w:sz w:val="24"/>
          <w:szCs w:val="24"/>
          <w:lang w:eastAsia="sk-SK"/>
        </w:rPr>
        <w:br/>
        <w:t>v krajine žijúcich</w:t>
      </w:r>
      <w:r w:rsidR="00C96366">
        <w:rPr>
          <w:rFonts w:eastAsia="Times New Roman" w:cstheme="minorHAnsi"/>
          <w:color w:val="000000"/>
          <w:sz w:val="24"/>
          <w:szCs w:val="24"/>
          <w:lang w:eastAsia="sk-SK"/>
        </w:rPr>
        <w:t>.</w:t>
      </w:r>
    </w:p>
    <w:p w14:paraId="555D2CAC" w14:textId="77777777" w:rsidR="00C96366" w:rsidRPr="00352FF4" w:rsidRDefault="00C96366" w:rsidP="002204F8">
      <w:pPr>
        <w:spacing w:after="120"/>
        <w:ind w:firstLine="708"/>
        <w:jc w:val="both"/>
        <w:rPr>
          <w:rFonts w:eastAsia="Times New Roman" w:cstheme="minorHAnsi"/>
          <w:color w:val="000000"/>
          <w:sz w:val="24"/>
          <w:szCs w:val="24"/>
          <w:lang w:eastAsia="sk-SK"/>
        </w:rPr>
      </w:pPr>
    </w:p>
    <w:p w14:paraId="79CABE58" w14:textId="426A4BA1" w:rsidR="00CE72FD" w:rsidRPr="00FB7F2D" w:rsidRDefault="00CE72FD" w:rsidP="00372F3F">
      <w:pPr>
        <w:jc w:val="both"/>
        <w:rPr>
          <w:b/>
          <w:bCs/>
          <w:sz w:val="24"/>
          <w:szCs w:val="24"/>
        </w:rPr>
      </w:pPr>
      <w:r w:rsidRPr="00FB7F2D">
        <w:rPr>
          <w:b/>
          <w:bCs/>
          <w:sz w:val="24"/>
          <w:szCs w:val="24"/>
        </w:rPr>
        <w:lastRenderedPageBreak/>
        <w:t>Výzva Božieho slova pre nás</w:t>
      </w:r>
    </w:p>
    <w:p w14:paraId="0A4A36CD" w14:textId="5934F9F8" w:rsidR="00B1681A" w:rsidRDefault="00CE72FD" w:rsidP="0042597B">
      <w:pPr>
        <w:spacing w:after="120"/>
        <w:jc w:val="both"/>
        <w:rPr>
          <w:sz w:val="24"/>
          <w:szCs w:val="24"/>
        </w:rPr>
      </w:pPr>
      <w:r>
        <w:rPr>
          <w:sz w:val="24"/>
          <w:szCs w:val="24"/>
        </w:rPr>
        <w:tab/>
      </w:r>
      <w:r w:rsidR="0042597B">
        <w:rPr>
          <w:sz w:val="24"/>
          <w:szCs w:val="24"/>
        </w:rPr>
        <w:t xml:space="preserve">Sv. Pavol nás povzbudzuje, aby sme pevne stáli v Pánovi, ktorý nám pripravil </w:t>
      </w:r>
      <w:r w:rsidR="006A223D">
        <w:rPr>
          <w:sz w:val="24"/>
          <w:szCs w:val="24"/>
        </w:rPr>
        <w:t xml:space="preserve">vlasť v nebi. Náš prechod zo svetskej krajiny do nebeskej vlasti ohrozujú mnohé nebezpečenstvá. Sme vystavení rôznym pokušeniam. Uvedomujeme si svoju slabosť a to v nás vyvoláva pochybnosti </w:t>
      </w:r>
      <w:r w:rsidR="001E13CD">
        <w:rPr>
          <w:sz w:val="24"/>
          <w:szCs w:val="24"/>
        </w:rPr>
        <w:t>o dosiahnutí cieľa, do ktorého nás Pán pozýva. Ale túto našu slabosť a neistotu prekonáva Ježiš Kristus svojou mocou, ak sa mu dáme premeniť podobne ako jeho apoštoli a všetci ostatní svätí.</w:t>
      </w:r>
    </w:p>
    <w:p w14:paraId="25711B6E" w14:textId="3DF9E4C7" w:rsidR="008E1CA0" w:rsidRDefault="001E13CD" w:rsidP="001E13CD">
      <w:pPr>
        <w:spacing w:after="120"/>
        <w:ind w:firstLine="708"/>
        <w:jc w:val="both"/>
        <w:rPr>
          <w:sz w:val="24"/>
          <w:szCs w:val="24"/>
        </w:rPr>
      </w:pPr>
      <w:r>
        <w:rPr>
          <w:sz w:val="24"/>
          <w:szCs w:val="24"/>
        </w:rPr>
        <w:t xml:space="preserve">Naše premenenie začína výstupom na vrch. </w:t>
      </w:r>
      <w:r w:rsidR="0054041B">
        <w:rPr>
          <w:sz w:val="24"/>
          <w:szCs w:val="24"/>
        </w:rPr>
        <w:t>Tak ako Petra, Jakuba a Jána, aj nás Pán Ježiš chce vyviesť na vrch premenenia. Tým výstupom je prekonanie prekážok, ktoré nám bránia byť blízko Boha. Potrebujeme si vytvoriť podmienky – „</w:t>
      </w:r>
      <w:r w:rsidR="00C477FA">
        <w:rPr>
          <w:sz w:val="24"/>
          <w:szCs w:val="24"/>
        </w:rPr>
        <w:t xml:space="preserve">vystúpiť na </w:t>
      </w:r>
      <w:r w:rsidR="0054041B">
        <w:rPr>
          <w:sz w:val="24"/>
          <w:szCs w:val="24"/>
        </w:rPr>
        <w:t>vrch“, na ktorom sa môžeme stretnúť s Bohom a počúvať ho.</w:t>
      </w:r>
      <w:r w:rsidR="00717D6A">
        <w:rPr>
          <w:sz w:val="24"/>
          <w:szCs w:val="24"/>
        </w:rPr>
        <w:t xml:space="preserve"> Na hore hovoril Boh najskôr prostredníctvom Mojžiša a</w:t>
      </w:r>
      <w:r w:rsidR="00C477FA">
        <w:rPr>
          <w:sz w:val="24"/>
          <w:szCs w:val="24"/>
        </w:rPr>
        <w:t> </w:t>
      </w:r>
      <w:r w:rsidR="00717D6A">
        <w:rPr>
          <w:sz w:val="24"/>
          <w:szCs w:val="24"/>
        </w:rPr>
        <w:t>Eliáša</w:t>
      </w:r>
      <w:r w:rsidR="00C477FA">
        <w:rPr>
          <w:sz w:val="24"/>
          <w:szCs w:val="24"/>
        </w:rPr>
        <w:t xml:space="preserve"> o Ježišovom odchode z tohto sveta do nebeskej vlasti.</w:t>
      </w:r>
      <w:r w:rsidR="00717D6A">
        <w:rPr>
          <w:sz w:val="24"/>
          <w:szCs w:val="24"/>
        </w:rPr>
        <w:t xml:space="preserve"> </w:t>
      </w:r>
      <w:r w:rsidR="008E1CA0">
        <w:rPr>
          <w:sz w:val="24"/>
          <w:szCs w:val="24"/>
        </w:rPr>
        <w:t>N</w:t>
      </w:r>
      <w:r w:rsidR="00717D6A">
        <w:rPr>
          <w:sz w:val="24"/>
          <w:szCs w:val="24"/>
        </w:rPr>
        <w:t>ám hovorí</w:t>
      </w:r>
      <w:r w:rsidR="008E1CA0">
        <w:rPr>
          <w:sz w:val="24"/>
          <w:szCs w:val="24"/>
        </w:rPr>
        <w:t>, aby sme počúvali jeho Syna a tak ho mohli nasledovať do vlasti, ktorú nám pripravil v nebi.</w:t>
      </w:r>
    </w:p>
    <w:p w14:paraId="60667855" w14:textId="43CB5059" w:rsidR="001E13CD" w:rsidRPr="00B1681A" w:rsidRDefault="008E1CA0" w:rsidP="001E13CD">
      <w:pPr>
        <w:spacing w:after="120"/>
        <w:ind w:firstLine="708"/>
        <w:jc w:val="both"/>
        <w:rPr>
          <w:rFonts w:eastAsia="Times New Roman" w:cstheme="minorHAnsi"/>
          <w:color w:val="000000"/>
          <w:sz w:val="24"/>
          <w:szCs w:val="24"/>
          <w:lang w:eastAsia="sk-SK"/>
        </w:rPr>
      </w:pPr>
      <w:r>
        <w:rPr>
          <w:sz w:val="24"/>
          <w:szCs w:val="24"/>
        </w:rPr>
        <w:t xml:space="preserve">Pri čítaní </w:t>
      </w:r>
      <w:r w:rsidR="00717D6A">
        <w:rPr>
          <w:sz w:val="24"/>
          <w:szCs w:val="24"/>
        </w:rPr>
        <w:t>Svät</w:t>
      </w:r>
      <w:r>
        <w:rPr>
          <w:sz w:val="24"/>
          <w:szCs w:val="24"/>
        </w:rPr>
        <w:t>ého</w:t>
      </w:r>
      <w:r w:rsidR="00717D6A">
        <w:rPr>
          <w:sz w:val="24"/>
          <w:szCs w:val="24"/>
        </w:rPr>
        <w:t xml:space="preserve"> písm</w:t>
      </w:r>
      <w:r>
        <w:rPr>
          <w:sz w:val="24"/>
          <w:szCs w:val="24"/>
        </w:rPr>
        <w:t>a</w:t>
      </w:r>
      <w:r w:rsidR="00717D6A">
        <w:rPr>
          <w:sz w:val="24"/>
          <w:szCs w:val="24"/>
        </w:rPr>
        <w:t xml:space="preserve"> lepšie spoznávame Ježiša Krista</w:t>
      </w:r>
      <w:r>
        <w:rPr>
          <w:sz w:val="24"/>
          <w:szCs w:val="24"/>
        </w:rPr>
        <w:t xml:space="preserve"> a p</w:t>
      </w:r>
      <w:r w:rsidR="00717D6A">
        <w:rPr>
          <w:sz w:val="24"/>
          <w:szCs w:val="24"/>
        </w:rPr>
        <w:t>očúva</w:t>
      </w:r>
      <w:r>
        <w:rPr>
          <w:sz w:val="24"/>
          <w:szCs w:val="24"/>
        </w:rPr>
        <w:t>me, čo nám hovorí</w:t>
      </w:r>
      <w:r w:rsidR="00717D6A">
        <w:rPr>
          <w:sz w:val="24"/>
          <w:szCs w:val="24"/>
        </w:rPr>
        <w:t xml:space="preserve">. </w:t>
      </w:r>
      <w:r>
        <w:rPr>
          <w:sz w:val="24"/>
          <w:szCs w:val="24"/>
        </w:rPr>
        <w:t>Máme p</w:t>
      </w:r>
      <w:r w:rsidR="00717D6A">
        <w:rPr>
          <w:sz w:val="24"/>
          <w:szCs w:val="24"/>
        </w:rPr>
        <w:t xml:space="preserve">očúvať nielen sluchom, ale predovšetkým srdcom, aby sme žili podľa </w:t>
      </w:r>
      <w:r>
        <w:rPr>
          <w:sz w:val="24"/>
          <w:szCs w:val="24"/>
        </w:rPr>
        <w:t>jeho učenia</w:t>
      </w:r>
      <w:r w:rsidR="00717D6A">
        <w:rPr>
          <w:sz w:val="24"/>
          <w:szCs w:val="24"/>
        </w:rPr>
        <w:t xml:space="preserve">. Tak sa nechávame pretvárať jeho </w:t>
      </w:r>
      <w:r w:rsidR="00BA49B7">
        <w:rPr>
          <w:sz w:val="24"/>
          <w:szCs w:val="24"/>
        </w:rPr>
        <w:t xml:space="preserve">slovom a </w:t>
      </w:r>
      <w:r w:rsidR="00717D6A">
        <w:rPr>
          <w:sz w:val="24"/>
          <w:szCs w:val="24"/>
        </w:rPr>
        <w:t xml:space="preserve">mocou </w:t>
      </w:r>
      <w:r w:rsidR="00BA49B7">
        <w:rPr>
          <w:sz w:val="24"/>
          <w:szCs w:val="24"/>
        </w:rPr>
        <w:t xml:space="preserve">z telesného na duchovného človeka, aby sa na nás uskutočnili slová sv. Pavla: </w:t>
      </w:r>
      <w:r w:rsidR="00BA49B7" w:rsidRPr="002616E1">
        <w:rPr>
          <w:rFonts w:eastAsia="Times New Roman" w:cstheme="minorHAnsi"/>
          <w:b/>
          <w:bCs/>
          <w:i/>
          <w:iCs/>
          <w:color w:val="000000"/>
          <w:sz w:val="24"/>
          <w:szCs w:val="24"/>
          <w:lang w:eastAsia="sk-SK"/>
        </w:rPr>
        <w:t>On mocou, ktorou si môže podmaniť všetko, pretvorí naše úbohé telo, aby sa stalo podobným jeho oslávenému telu.</w:t>
      </w:r>
      <w:r w:rsidR="00BA49B7">
        <w:rPr>
          <w:rFonts w:eastAsia="Times New Roman" w:cstheme="minorHAnsi"/>
          <w:color w:val="000000"/>
          <w:sz w:val="24"/>
          <w:szCs w:val="24"/>
          <w:lang w:eastAsia="sk-SK"/>
        </w:rPr>
        <w:t xml:space="preserve"> Boh svojim slovom a mocou odstraňuje neistotu a strach z nášho života</w:t>
      </w:r>
      <w:r w:rsidR="002616E1">
        <w:rPr>
          <w:rFonts w:eastAsia="Times New Roman" w:cstheme="minorHAnsi"/>
          <w:color w:val="000000"/>
          <w:sz w:val="24"/>
          <w:szCs w:val="24"/>
          <w:lang w:eastAsia="sk-SK"/>
        </w:rPr>
        <w:t xml:space="preserve"> a dáva nám záruku, že uvidíme Pánove dobrodenia v krajine žijúcich. </w:t>
      </w:r>
    </w:p>
    <w:p w14:paraId="64C7C35A" w14:textId="2553942E" w:rsidR="00CE72FD" w:rsidRPr="00837604" w:rsidRDefault="00CE72FD" w:rsidP="00CE72FD">
      <w:pPr>
        <w:jc w:val="both"/>
        <w:rPr>
          <w:sz w:val="24"/>
          <w:szCs w:val="24"/>
        </w:rPr>
      </w:pPr>
      <w:r w:rsidRPr="00837604">
        <w:rPr>
          <w:b/>
          <w:bCs/>
          <w:sz w:val="24"/>
          <w:szCs w:val="24"/>
        </w:rPr>
        <w:t>Otázky na uvažovanie</w:t>
      </w:r>
    </w:p>
    <w:p w14:paraId="5E9E3686" w14:textId="278B9906" w:rsidR="00CE72FD" w:rsidRDefault="00C14676" w:rsidP="002E0788">
      <w:pPr>
        <w:pStyle w:val="Odsekzoznamu"/>
        <w:numPr>
          <w:ilvl w:val="0"/>
          <w:numId w:val="13"/>
        </w:numPr>
        <w:jc w:val="both"/>
        <w:rPr>
          <w:sz w:val="24"/>
          <w:szCs w:val="24"/>
        </w:rPr>
      </w:pPr>
      <w:r>
        <w:rPr>
          <w:sz w:val="24"/>
          <w:szCs w:val="24"/>
        </w:rPr>
        <w:t>Ako reagujem na ťažkosti, utrpenie a pokušenia, ktoré mi pripomínajú, že sa nachádzam v „krajine smrti“ (je to strach, hnev, úzkosť, depresia, modlitba, dôvera v Božiu pomoc...)</w:t>
      </w:r>
      <w:r w:rsidR="00E735C9">
        <w:rPr>
          <w:sz w:val="24"/>
          <w:szCs w:val="24"/>
        </w:rPr>
        <w:t>?</w:t>
      </w:r>
    </w:p>
    <w:p w14:paraId="5A785D88" w14:textId="1ADA47FD" w:rsidR="00837604" w:rsidRDefault="00C14676" w:rsidP="002E0788">
      <w:pPr>
        <w:pStyle w:val="Odsekzoznamu"/>
        <w:numPr>
          <w:ilvl w:val="0"/>
          <w:numId w:val="13"/>
        </w:numPr>
        <w:jc w:val="both"/>
        <w:rPr>
          <w:sz w:val="24"/>
          <w:szCs w:val="24"/>
        </w:rPr>
      </w:pPr>
      <w:r>
        <w:rPr>
          <w:sz w:val="24"/>
          <w:szCs w:val="24"/>
        </w:rPr>
        <w:t>Ako uskutočňujem môj „výstup na horu“, aby som sa mohol stretnúť a rozprávať s mojím Bohom</w:t>
      </w:r>
      <w:r w:rsidR="003B5196">
        <w:rPr>
          <w:sz w:val="24"/>
          <w:szCs w:val="24"/>
        </w:rPr>
        <w:t>?</w:t>
      </w:r>
    </w:p>
    <w:p w14:paraId="4CF0823A" w14:textId="4BD8EC99" w:rsidR="00837604" w:rsidRDefault="00C14676" w:rsidP="002E0788">
      <w:pPr>
        <w:pStyle w:val="Odsekzoznamu"/>
        <w:numPr>
          <w:ilvl w:val="0"/>
          <w:numId w:val="13"/>
        </w:numPr>
        <w:jc w:val="both"/>
        <w:rPr>
          <w:sz w:val="24"/>
          <w:szCs w:val="24"/>
        </w:rPr>
      </w:pPr>
      <w:r>
        <w:rPr>
          <w:sz w:val="24"/>
          <w:szCs w:val="24"/>
        </w:rPr>
        <w:t xml:space="preserve">Modlím sa k Ježišovi Kristovi, aby pretváral moje telo tak, aby sa stále viac podobalo jeho oslávenému telu? </w:t>
      </w:r>
      <w:r w:rsidR="00A52C4A">
        <w:rPr>
          <w:sz w:val="24"/>
          <w:szCs w:val="24"/>
        </w:rPr>
        <w:t>Vedie ma Ježiš z „krajiny smrti“ do mojej vlasti v nebi?</w:t>
      </w:r>
    </w:p>
    <w:p w14:paraId="5E48A9F0" w14:textId="77777777" w:rsidR="004A3AFC" w:rsidRDefault="004A3AFC" w:rsidP="004A3AFC">
      <w:pPr>
        <w:jc w:val="both"/>
        <w:rPr>
          <w:b/>
          <w:bCs/>
          <w:sz w:val="24"/>
          <w:szCs w:val="24"/>
        </w:rPr>
      </w:pPr>
      <w:r>
        <w:rPr>
          <w:b/>
          <w:bCs/>
          <w:sz w:val="24"/>
          <w:szCs w:val="24"/>
        </w:rPr>
        <w:t>Odpoveď a p</w:t>
      </w:r>
      <w:r w:rsidRPr="00186345">
        <w:rPr>
          <w:b/>
          <w:bCs/>
          <w:sz w:val="24"/>
          <w:szCs w:val="24"/>
        </w:rPr>
        <w:t>redsavzatie</w:t>
      </w:r>
    </w:p>
    <w:p w14:paraId="24AC37D4" w14:textId="77777777" w:rsidR="004A3AFC" w:rsidRPr="00E453AA" w:rsidRDefault="004A3AFC" w:rsidP="004A3AFC">
      <w:pPr>
        <w:jc w:val="both"/>
        <w:rPr>
          <w:sz w:val="24"/>
          <w:szCs w:val="24"/>
        </w:rPr>
      </w:pPr>
      <w:r>
        <w:rPr>
          <w:b/>
          <w:bCs/>
          <w:sz w:val="24"/>
          <w:szCs w:val="24"/>
        </w:rPr>
        <w:tab/>
      </w:r>
      <w:r w:rsidRPr="00E453AA">
        <w:rPr>
          <w:sz w:val="24"/>
          <w:szCs w:val="24"/>
        </w:rPr>
        <w:t xml:space="preserve">Kto chce, môže </w:t>
      </w:r>
      <w:r>
        <w:rPr>
          <w:sz w:val="24"/>
          <w:szCs w:val="24"/>
        </w:rPr>
        <w:t>povedať ostatným, ako ho oslovilo Božie slovo.</w:t>
      </w:r>
    </w:p>
    <w:p w14:paraId="30A805A2" w14:textId="77777777" w:rsidR="00C14676" w:rsidRPr="00186345" w:rsidRDefault="00C14676" w:rsidP="00C14676">
      <w:pPr>
        <w:ind w:firstLine="708"/>
        <w:jc w:val="both"/>
        <w:rPr>
          <w:sz w:val="24"/>
          <w:szCs w:val="24"/>
        </w:rPr>
      </w:pPr>
      <w:r>
        <w:rPr>
          <w:sz w:val="24"/>
          <w:szCs w:val="24"/>
        </w:rPr>
        <w:t xml:space="preserve">Aké si dáme </w:t>
      </w:r>
      <w:r w:rsidRPr="00186345">
        <w:rPr>
          <w:sz w:val="24"/>
          <w:szCs w:val="24"/>
        </w:rPr>
        <w:t>predsavzatie?</w:t>
      </w:r>
    </w:p>
    <w:p w14:paraId="0DC110C0" w14:textId="77777777" w:rsidR="004A3AFC" w:rsidRDefault="004A3AFC" w:rsidP="004A3AFC">
      <w:pPr>
        <w:jc w:val="both"/>
        <w:rPr>
          <w:b/>
          <w:bCs/>
          <w:sz w:val="24"/>
          <w:szCs w:val="24"/>
        </w:rPr>
      </w:pPr>
      <w:r>
        <w:rPr>
          <w:b/>
          <w:bCs/>
          <w:sz w:val="24"/>
          <w:szCs w:val="24"/>
        </w:rPr>
        <w:t>Záverečná modlitba</w:t>
      </w:r>
    </w:p>
    <w:p w14:paraId="18F7ADA9" w14:textId="42AC46AE" w:rsidR="00CE72FD" w:rsidRPr="00186345" w:rsidRDefault="004A3AFC" w:rsidP="004A3AFC">
      <w:pPr>
        <w:jc w:val="both"/>
        <w:rPr>
          <w:b/>
          <w:bCs/>
          <w:sz w:val="24"/>
          <w:szCs w:val="24"/>
        </w:rPr>
      </w:pPr>
      <w:r>
        <w:rPr>
          <w:b/>
          <w:bCs/>
          <w:sz w:val="24"/>
          <w:szCs w:val="24"/>
        </w:rPr>
        <w:tab/>
      </w:r>
      <w:r w:rsidRPr="002E02B1">
        <w:rPr>
          <w:sz w:val="24"/>
          <w:szCs w:val="24"/>
        </w:rPr>
        <w:t>Poďakujme Bohu za jeho slovo, ktoré je pre nás slovom života a spásy.</w:t>
      </w:r>
    </w:p>
    <w:sectPr w:rsidR="00CE72FD" w:rsidRPr="00186345" w:rsidSect="006110CA">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0AFE" w14:textId="77777777" w:rsidR="008C64F8" w:rsidRDefault="008C64F8" w:rsidP="00835850">
      <w:pPr>
        <w:spacing w:after="0" w:line="240" w:lineRule="auto"/>
      </w:pPr>
      <w:r>
        <w:separator/>
      </w:r>
    </w:p>
  </w:endnote>
  <w:endnote w:type="continuationSeparator" w:id="0">
    <w:p w14:paraId="312F9959" w14:textId="77777777" w:rsidR="008C64F8" w:rsidRDefault="008C64F8" w:rsidP="008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365B" w14:textId="538170BF" w:rsidR="003055C2" w:rsidRDefault="003055C2">
    <w:pPr>
      <w:pStyle w:val="Pta"/>
    </w:pPr>
    <w:r>
      <w:t>Pôstna obnova 202</w:t>
    </w:r>
    <w:r w:rsidR="0059205B">
      <w:t>2</w:t>
    </w:r>
    <w:r>
      <w:tab/>
    </w:r>
    <w:sdt>
      <w:sdtPr>
        <w:id w:val="-1705238520"/>
        <w:docPartObj>
          <w:docPartGallery w:val="Page Numbers (Top of Page)"/>
          <w:docPartUnique/>
        </w:docPartObj>
      </w:sdtPr>
      <w:sdtEndPr/>
      <w:sdtContent>
        <w:r>
          <w:t xml:space="preserve">Strana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sdtContent>
    </w:sdt>
    <w:r>
      <w:t xml:space="preserve"> </w:t>
    </w:r>
    <w:r>
      <w:ptab w:relativeTo="margin" w:alignment="right" w:leader="none"/>
    </w:r>
    <w:r>
      <w:t>Emil Králik SVD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0110" w14:textId="77777777" w:rsidR="008C64F8" w:rsidRDefault="008C64F8" w:rsidP="00835850">
      <w:pPr>
        <w:spacing w:after="0" w:line="240" w:lineRule="auto"/>
      </w:pPr>
      <w:r>
        <w:separator/>
      </w:r>
    </w:p>
  </w:footnote>
  <w:footnote w:type="continuationSeparator" w:id="0">
    <w:p w14:paraId="5DE694F3" w14:textId="77777777" w:rsidR="008C64F8" w:rsidRDefault="008C64F8" w:rsidP="0083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2AD"/>
    <w:multiLevelType w:val="hybridMultilevel"/>
    <w:tmpl w:val="C4AA646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B562C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434353"/>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DD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F373F5"/>
    <w:multiLevelType w:val="hybridMultilevel"/>
    <w:tmpl w:val="DA9AFCF2"/>
    <w:lvl w:ilvl="0" w:tplc="5FA84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2F56475"/>
    <w:multiLevelType w:val="hybridMultilevel"/>
    <w:tmpl w:val="B4A82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406E00"/>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55D0E64"/>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924FE7"/>
    <w:multiLevelType w:val="hybridMultilevel"/>
    <w:tmpl w:val="C484B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F1242F"/>
    <w:multiLevelType w:val="hybridMultilevel"/>
    <w:tmpl w:val="2746157A"/>
    <w:lvl w:ilvl="0" w:tplc="8D42A316">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cs="Wingdings" w:hint="default"/>
      </w:rPr>
    </w:lvl>
    <w:lvl w:ilvl="3" w:tplc="041B0001" w:tentative="1">
      <w:start w:val="1"/>
      <w:numFmt w:val="bullet"/>
      <w:lvlText w:val=""/>
      <w:lvlJc w:val="left"/>
      <w:pPr>
        <w:ind w:left="3228" w:hanging="360"/>
      </w:pPr>
      <w:rPr>
        <w:rFonts w:ascii="Symbol" w:hAnsi="Symbol" w:cs="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cs="Wingdings" w:hint="default"/>
      </w:rPr>
    </w:lvl>
    <w:lvl w:ilvl="6" w:tplc="041B0001" w:tentative="1">
      <w:start w:val="1"/>
      <w:numFmt w:val="bullet"/>
      <w:lvlText w:val=""/>
      <w:lvlJc w:val="left"/>
      <w:pPr>
        <w:ind w:left="5388" w:hanging="360"/>
      </w:pPr>
      <w:rPr>
        <w:rFonts w:ascii="Symbol" w:hAnsi="Symbol" w:cs="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68A1385C"/>
    <w:multiLevelType w:val="hybridMultilevel"/>
    <w:tmpl w:val="345AB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D65CA1"/>
    <w:multiLevelType w:val="hybridMultilevel"/>
    <w:tmpl w:val="620E3F28"/>
    <w:lvl w:ilvl="0" w:tplc="74D45968">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793071F4"/>
    <w:multiLevelType w:val="hybridMultilevel"/>
    <w:tmpl w:val="CCF42198"/>
    <w:lvl w:ilvl="0" w:tplc="5852C30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7D643F4D"/>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8"/>
  </w:num>
  <w:num w:numId="5">
    <w:abstractNumId w:val="3"/>
  </w:num>
  <w:num w:numId="6">
    <w:abstractNumId w:val="7"/>
  </w:num>
  <w:num w:numId="7">
    <w:abstractNumId w:val="6"/>
  </w:num>
  <w:num w:numId="8">
    <w:abstractNumId w:val="2"/>
  </w:num>
  <w:num w:numId="9">
    <w:abstractNumId w:val="13"/>
  </w:num>
  <w:num w:numId="10">
    <w:abstractNumId w:val="0"/>
  </w:num>
  <w:num w:numId="11">
    <w:abstractNumId w:val="11"/>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29"/>
    <w:rsid w:val="00001083"/>
    <w:rsid w:val="00002FEE"/>
    <w:rsid w:val="00013797"/>
    <w:rsid w:val="000202BE"/>
    <w:rsid w:val="000205EB"/>
    <w:rsid w:val="00030E15"/>
    <w:rsid w:val="000313AF"/>
    <w:rsid w:val="00032C76"/>
    <w:rsid w:val="0004215E"/>
    <w:rsid w:val="00046592"/>
    <w:rsid w:val="00050477"/>
    <w:rsid w:val="00056188"/>
    <w:rsid w:val="00061377"/>
    <w:rsid w:val="00072827"/>
    <w:rsid w:val="000729BC"/>
    <w:rsid w:val="00083CE6"/>
    <w:rsid w:val="0009301B"/>
    <w:rsid w:val="00097F59"/>
    <w:rsid w:val="00097F8C"/>
    <w:rsid w:val="000F23DA"/>
    <w:rsid w:val="000F7016"/>
    <w:rsid w:val="001027E2"/>
    <w:rsid w:val="00114475"/>
    <w:rsid w:val="00123F30"/>
    <w:rsid w:val="00144229"/>
    <w:rsid w:val="001522CD"/>
    <w:rsid w:val="00153741"/>
    <w:rsid w:val="001631BD"/>
    <w:rsid w:val="001643E1"/>
    <w:rsid w:val="00176914"/>
    <w:rsid w:val="00184418"/>
    <w:rsid w:val="00185D86"/>
    <w:rsid w:val="00186345"/>
    <w:rsid w:val="00187776"/>
    <w:rsid w:val="00193B2B"/>
    <w:rsid w:val="0019490A"/>
    <w:rsid w:val="001A07D2"/>
    <w:rsid w:val="001A6B68"/>
    <w:rsid w:val="001B12DB"/>
    <w:rsid w:val="001C155E"/>
    <w:rsid w:val="001C3D7F"/>
    <w:rsid w:val="001D3483"/>
    <w:rsid w:val="001E13CD"/>
    <w:rsid w:val="001F3D68"/>
    <w:rsid w:val="00201EC7"/>
    <w:rsid w:val="00203D5F"/>
    <w:rsid w:val="00215CE5"/>
    <w:rsid w:val="002204F8"/>
    <w:rsid w:val="002219B9"/>
    <w:rsid w:val="00222FE3"/>
    <w:rsid w:val="00230319"/>
    <w:rsid w:val="00245619"/>
    <w:rsid w:val="002616E1"/>
    <w:rsid w:val="00265175"/>
    <w:rsid w:val="00266E35"/>
    <w:rsid w:val="002C4157"/>
    <w:rsid w:val="002E0788"/>
    <w:rsid w:val="002F1540"/>
    <w:rsid w:val="00301A45"/>
    <w:rsid w:val="003042FE"/>
    <w:rsid w:val="003055C2"/>
    <w:rsid w:val="00321A2E"/>
    <w:rsid w:val="00324F4F"/>
    <w:rsid w:val="003257DB"/>
    <w:rsid w:val="00334DD4"/>
    <w:rsid w:val="0034133F"/>
    <w:rsid w:val="00347D14"/>
    <w:rsid w:val="00352FF4"/>
    <w:rsid w:val="00356E1F"/>
    <w:rsid w:val="00364643"/>
    <w:rsid w:val="00364834"/>
    <w:rsid w:val="00365FEF"/>
    <w:rsid w:val="00372F3F"/>
    <w:rsid w:val="00393385"/>
    <w:rsid w:val="00393824"/>
    <w:rsid w:val="003B5196"/>
    <w:rsid w:val="003C758F"/>
    <w:rsid w:val="003D4570"/>
    <w:rsid w:val="003D791C"/>
    <w:rsid w:val="003D7DD0"/>
    <w:rsid w:val="003F55C4"/>
    <w:rsid w:val="003F76E1"/>
    <w:rsid w:val="0041322A"/>
    <w:rsid w:val="00423815"/>
    <w:rsid w:val="0042597B"/>
    <w:rsid w:val="00431FB4"/>
    <w:rsid w:val="00443C8D"/>
    <w:rsid w:val="00447377"/>
    <w:rsid w:val="0047111F"/>
    <w:rsid w:val="00473659"/>
    <w:rsid w:val="0047549F"/>
    <w:rsid w:val="00486947"/>
    <w:rsid w:val="0049268D"/>
    <w:rsid w:val="004A3AFC"/>
    <w:rsid w:val="004A3C40"/>
    <w:rsid w:val="004A413C"/>
    <w:rsid w:val="004B00F8"/>
    <w:rsid w:val="004C3D65"/>
    <w:rsid w:val="004C3F2A"/>
    <w:rsid w:val="00504048"/>
    <w:rsid w:val="00517193"/>
    <w:rsid w:val="00525EC1"/>
    <w:rsid w:val="005312C2"/>
    <w:rsid w:val="0054041B"/>
    <w:rsid w:val="00544D61"/>
    <w:rsid w:val="00574E5E"/>
    <w:rsid w:val="0057643B"/>
    <w:rsid w:val="00586754"/>
    <w:rsid w:val="00591188"/>
    <w:rsid w:val="0059205B"/>
    <w:rsid w:val="005959DA"/>
    <w:rsid w:val="005A6CBF"/>
    <w:rsid w:val="005B2693"/>
    <w:rsid w:val="005B2D53"/>
    <w:rsid w:val="005B4668"/>
    <w:rsid w:val="005D7CD0"/>
    <w:rsid w:val="005E09EF"/>
    <w:rsid w:val="005E2A40"/>
    <w:rsid w:val="006008A7"/>
    <w:rsid w:val="0060392A"/>
    <w:rsid w:val="006110CA"/>
    <w:rsid w:val="00613D99"/>
    <w:rsid w:val="0063404B"/>
    <w:rsid w:val="00641E58"/>
    <w:rsid w:val="00642040"/>
    <w:rsid w:val="00643F87"/>
    <w:rsid w:val="006455F8"/>
    <w:rsid w:val="00651639"/>
    <w:rsid w:val="00673DE2"/>
    <w:rsid w:val="00674D6D"/>
    <w:rsid w:val="006851C6"/>
    <w:rsid w:val="006A060E"/>
    <w:rsid w:val="006A223D"/>
    <w:rsid w:val="006C2E21"/>
    <w:rsid w:val="006C543A"/>
    <w:rsid w:val="006C619E"/>
    <w:rsid w:val="006C61EB"/>
    <w:rsid w:val="006D4B9D"/>
    <w:rsid w:val="00710A4A"/>
    <w:rsid w:val="00717D6A"/>
    <w:rsid w:val="00725E79"/>
    <w:rsid w:val="007270CA"/>
    <w:rsid w:val="007338C2"/>
    <w:rsid w:val="007369E9"/>
    <w:rsid w:val="00743862"/>
    <w:rsid w:val="00751B72"/>
    <w:rsid w:val="00755F17"/>
    <w:rsid w:val="00767245"/>
    <w:rsid w:val="00767B09"/>
    <w:rsid w:val="007A0C2A"/>
    <w:rsid w:val="007A3D9F"/>
    <w:rsid w:val="007B62EB"/>
    <w:rsid w:val="007C30E7"/>
    <w:rsid w:val="007C4FBC"/>
    <w:rsid w:val="007C525C"/>
    <w:rsid w:val="007C5303"/>
    <w:rsid w:val="007C561E"/>
    <w:rsid w:val="007D24C2"/>
    <w:rsid w:val="007E0CEC"/>
    <w:rsid w:val="007E21CF"/>
    <w:rsid w:val="007E789B"/>
    <w:rsid w:val="00802962"/>
    <w:rsid w:val="00807CF4"/>
    <w:rsid w:val="00812A6A"/>
    <w:rsid w:val="00835850"/>
    <w:rsid w:val="00837604"/>
    <w:rsid w:val="00837D53"/>
    <w:rsid w:val="0084526A"/>
    <w:rsid w:val="008A4869"/>
    <w:rsid w:val="008B081B"/>
    <w:rsid w:val="008B0B96"/>
    <w:rsid w:val="008B588C"/>
    <w:rsid w:val="008C64F8"/>
    <w:rsid w:val="008E1CA0"/>
    <w:rsid w:val="008E59B2"/>
    <w:rsid w:val="0091767C"/>
    <w:rsid w:val="0092527C"/>
    <w:rsid w:val="00946E67"/>
    <w:rsid w:val="00954350"/>
    <w:rsid w:val="00954B79"/>
    <w:rsid w:val="00962BC4"/>
    <w:rsid w:val="00973E30"/>
    <w:rsid w:val="00974782"/>
    <w:rsid w:val="00977371"/>
    <w:rsid w:val="009878E3"/>
    <w:rsid w:val="009A45BC"/>
    <w:rsid w:val="009A7DC4"/>
    <w:rsid w:val="009B3343"/>
    <w:rsid w:val="009C2D6D"/>
    <w:rsid w:val="009C3AB8"/>
    <w:rsid w:val="009D0CF9"/>
    <w:rsid w:val="009D720C"/>
    <w:rsid w:val="009E34DB"/>
    <w:rsid w:val="009F0053"/>
    <w:rsid w:val="00A01D20"/>
    <w:rsid w:val="00A33FE1"/>
    <w:rsid w:val="00A45E1F"/>
    <w:rsid w:val="00A52C4A"/>
    <w:rsid w:val="00A61289"/>
    <w:rsid w:val="00A6142E"/>
    <w:rsid w:val="00A759BF"/>
    <w:rsid w:val="00A7666D"/>
    <w:rsid w:val="00AA621A"/>
    <w:rsid w:val="00AB593D"/>
    <w:rsid w:val="00AC5893"/>
    <w:rsid w:val="00AD6341"/>
    <w:rsid w:val="00AD6B48"/>
    <w:rsid w:val="00AF36EB"/>
    <w:rsid w:val="00B003DE"/>
    <w:rsid w:val="00B133C3"/>
    <w:rsid w:val="00B1681A"/>
    <w:rsid w:val="00B171D4"/>
    <w:rsid w:val="00B20665"/>
    <w:rsid w:val="00B328FD"/>
    <w:rsid w:val="00B53F41"/>
    <w:rsid w:val="00B67CAD"/>
    <w:rsid w:val="00B81EAF"/>
    <w:rsid w:val="00B82132"/>
    <w:rsid w:val="00B9158F"/>
    <w:rsid w:val="00B950E5"/>
    <w:rsid w:val="00B96B04"/>
    <w:rsid w:val="00BA1C58"/>
    <w:rsid w:val="00BA49B7"/>
    <w:rsid w:val="00BA5F24"/>
    <w:rsid w:val="00BB22CD"/>
    <w:rsid w:val="00BB2D69"/>
    <w:rsid w:val="00BC0608"/>
    <w:rsid w:val="00BD0811"/>
    <w:rsid w:val="00BE0DCE"/>
    <w:rsid w:val="00BE4BDA"/>
    <w:rsid w:val="00BE5AD3"/>
    <w:rsid w:val="00BF1B16"/>
    <w:rsid w:val="00BF750B"/>
    <w:rsid w:val="00C14676"/>
    <w:rsid w:val="00C37AE6"/>
    <w:rsid w:val="00C477FA"/>
    <w:rsid w:val="00C64253"/>
    <w:rsid w:val="00C73B77"/>
    <w:rsid w:val="00C74A22"/>
    <w:rsid w:val="00C94029"/>
    <w:rsid w:val="00C96366"/>
    <w:rsid w:val="00CA31AD"/>
    <w:rsid w:val="00CA4948"/>
    <w:rsid w:val="00CB2F3A"/>
    <w:rsid w:val="00CE45AC"/>
    <w:rsid w:val="00CE52EB"/>
    <w:rsid w:val="00CE6BD2"/>
    <w:rsid w:val="00CE72FD"/>
    <w:rsid w:val="00CF33BA"/>
    <w:rsid w:val="00D008C9"/>
    <w:rsid w:val="00D036DA"/>
    <w:rsid w:val="00D22711"/>
    <w:rsid w:val="00D24F6D"/>
    <w:rsid w:val="00D3269C"/>
    <w:rsid w:val="00D35F08"/>
    <w:rsid w:val="00D365B7"/>
    <w:rsid w:val="00D45FC3"/>
    <w:rsid w:val="00D47A95"/>
    <w:rsid w:val="00D52A94"/>
    <w:rsid w:val="00D549AF"/>
    <w:rsid w:val="00D5545B"/>
    <w:rsid w:val="00D85146"/>
    <w:rsid w:val="00D9609D"/>
    <w:rsid w:val="00DB79B7"/>
    <w:rsid w:val="00DC5123"/>
    <w:rsid w:val="00DD03CB"/>
    <w:rsid w:val="00DD1B97"/>
    <w:rsid w:val="00DE1D9D"/>
    <w:rsid w:val="00DE2186"/>
    <w:rsid w:val="00DE24ED"/>
    <w:rsid w:val="00DE366C"/>
    <w:rsid w:val="00E02CB7"/>
    <w:rsid w:val="00E02D57"/>
    <w:rsid w:val="00E052E8"/>
    <w:rsid w:val="00E1199F"/>
    <w:rsid w:val="00E266FC"/>
    <w:rsid w:val="00E44666"/>
    <w:rsid w:val="00E453AA"/>
    <w:rsid w:val="00E62757"/>
    <w:rsid w:val="00E65297"/>
    <w:rsid w:val="00E71F7D"/>
    <w:rsid w:val="00E735C9"/>
    <w:rsid w:val="00E75A1B"/>
    <w:rsid w:val="00E875BF"/>
    <w:rsid w:val="00EB68BF"/>
    <w:rsid w:val="00ED0E1F"/>
    <w:rsid w:val="00EE07F1"/>
    <w:rsid w:val="00EF426D"/>
    <w:rsid w:val="00EF61FC"/>
    <w:rsid w:val="00F00EFA"/>
    <w:rsid w:val="00F06F0F"/>
    <w:rsid w:val="00F22952"/>
    <w:rsid w:val="00F338B3"/>
    <w:rsid w:val="00F35015"/>
    <w:rsid w:val="00F40217"/>
    <w:rsid w:val="00F41799"/>
    <w:rsid w:val="00F47A66"/>
    <w:rsid w:val="00F47B03"/>
    <w:rsid w:val="00F80A46"/>
    <w:rsid w:val="00F918F4"/>
    <w:rsid w:val="00F97370"/>
    <w:rsid w:val="00FA073D"/>
    <w:rsid w:val="00FA1220"/>
    <w:rsid w:val="00FA54FB"/>
    <w:rsid w:val="00FB1F1F"/>
    <w:rsid w:val="00FB7F2D"/>
    <w:rsid w:val="00FD2B0B"/>
    <w:rsid w:val="00FD4420"/>
    <w:rsid w:val="00FE32BC"/>
    <w:rsid w:val="00FE4578"/>
    <w:rsid w:val="00FF09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8A35"/>
  <w15:chartTrackingRefBased/>
  <w15:docId w15:val="{F4AE3775-F84E-430B-A3A0-CEA035D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58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5850"/>
  </w:style>
  <w:style w:type="paragraph" w:styleId="Pta">
    <w:name w:val="footer"/>
    <w:basedOn w:val="Normlny"/>
    <w:link w:val="PtaChar"/>
    <w:uiPriority w:val="99"/>
    <w:unhideWhenUsed/>
    <w:rsid w:val="00835850"/>
    <w:pPr>
      <w:tabs>
        <w:tab w:val="center" w:pos="4536"/>
        <w:tab w:val="right" w:pos="9072"/>
      </w:tabs>
      <w:spacing w:after="0" w:line="240" w:lineRule="auto"/>
    </w:pPr>
  </w:style>
  <w:style w:type="character" w:customStyle="1" w:styleId="PtaChar">
    <w:name w:val="Päta Char"/>
    <w:basedOn w:val="Predvolenpsmoodseku"/>
    <w:link w:val="Pta"/>
    <w:uiPriority w:val="99"/>
    <w:rsid w:val="00835850"/>
  </w:style>
  <w:style w:type="paragraph" w:styleId="Odsekzoznamu">
    <w:name w:val="List Paragraph"/>
    <w:basedOn w:val="Normlny"/>
    <w:uiPriority w:val="34"/>
    <w:qFormat/>
    <w:rsid w:val="00B82132"/>
    <w:pPr>
      <w:ind w:left="720"/>
      <w:contextualSpacing/>
    </w:pPr>
  </w:style>
  <w:style w:type="paragraph" w:styleId="Textbubliny">
    <w:name w:val="Balloon Text"/>
    <w:basedOn w:val="Normlny"/>
    <w:link w:val="TextbublinyChar"/>
    <w:uiPriority w:val="99"/>
    <w:semiHidden/>
    <w:unhideWhenUsed/>
    <w:rsid w:val="00962B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2BC4"/>
    <w:rPr>
      <w:rFonts w:ascii="Segoe UI" w:hAnsi="Segoe UI" w:cs="Segoe UI"/>
      <w:sz w:val="18"/>
      <w:szCs w:val="18"/>
    </w:rPr>
  </w:style>
  <w:style w:type="character" w:styleId="Hypertextovprepojenie">
    <w:name w:val="Hyperlink"/>
    <w:basedOn w:val="Predvolenpsmoodseku"/>
    <w:uiPriority w:val="99"/>
    <w:unhideWhenUsed/>
    <w:rsid w:val="004A3AFC"/>
    <w:rPr>
      <w:color w:val="0563C1" w:themeColor="hyperlink"/>
      <w:u w:val="single"/>
    </w:rPr>
  </w:style>
  <w:style w:type="character" w:styleId="Nevyrieenzmienka">
    <w:name w:val="Unresolved Mention"/>
    <w:basedOn w:val="Predvolenpsmoodseku"/>
    <w:uiPriority w:val="99"/>
    <w:semiHidden/>
    <w:unhideWhenUsed/>
    <w:rsid w:val="004A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867">
      <w:bodyDiv w:val="1"/>
      <w:marLeft w:val="0"/>
      <w:marRight w:val="0"/>
      <w:marTop w:val="0"/>
      <w:marBottom w:val="0"/>
      <w:divBdr>
        <w:top w:val="none" w:sz="0" w:space="0" w:color="auto"/>
        <w:left w:val="none" w:sz="0" w:space="0" w:color="auto"/>
        <w:bottom w:val="none" w:sz="0" w:space="0" w:color="auto"/>
        <w:right w:val="none" w:sz="0" w:space="0" w:color="auto"/>
      </w:divBdr>
      <w:divsChild>
        <w:div w:id="154996764">
          <w:marLeft w:val="0"/>
          <w:marRight w:val="0"/>
          <w:marTop w:val="0"/>
          <w:marBottom w:val="0"/>
          <w:divBdr>
            <w:top w:val="none" w:sz="0" w:space="0" w:color="auto"/>
            <w:left w:val="none" w:sz="0" w:space="0" w:color="auto"/>
            <w:bottom w:val="none" w:sz="0" w:space="0" w:color="auto"/>
            <w:right w:val="none" w:sz="0" w:space="0" w:color="auto"/>
          </w:divBdr>
        </w:div>
        <w:div w:id="448209445">
          <w:marLeft w:val="0"/>
          <w:marRight w:val="75"/>
          <w:marTop w:val="0"/>
          <w:marBottom w:val="0"/>
          <w:divBdr>
            <w:top w:val="none" w:sz="0" w:space="0" w:color="auto"/>
            <w:left w:val="none" w:sz="0" w:space="0" w:color="auto"/>
            <w:bottom w:val="none" w:sz="0" w:space="0" w:color="auto"/>
            <w:right w:val="none" w:sz="0" w:space="0" w:color="auto"/>
          </w:divBdr>
        </w:div>
        <w:div w:id="2085100062">
          <w:marLeft w:val="0"/>
          <w:marRight w:val="0"/>
          <w:marTop w:val="0"/>
          <w:marBottom w:val="120"/>
          <w:divBdr>
            <w:top w:val="none" w:sz="0" w:space="0" w:color="auto"/>
            <w:left w:val="none" w:sz="0" w:space="0" w:color="auto"/>
            <w:bottom w:val="none" w:sz="0" w:space="0" w:color="auto"/>
            <w:right w:val="none" w:sz="0" w:space="0" w:color="auto"/>
          </w:divBdr>
        </w:div>
      </w:divsChild>
    </w:div>
    <w:div w:id="65301854">
      <w:bodyDiv w:val="1"/>
      <w:marLeft w:val="0"/>
      <w:marRight w:val="0"/>
      <w:marTop w:val="0"/>
      <w:marBottom w:val="0"/>
      <w:divBdr>
        <w:top w:val="none" w:sz="0" w:space="0" w:color="auto"/>
        <w:left w:val="none" w:sz="0" w:space="0" w:color="auto"/>
        <w:bottom w:val="none" w:sz="0" w:space="0" w:color="auto"/>
        <w:right w:val="none" w:sz="0" w:space="0" w:color="auto"/>
      </w:divBdr>
    </w:div>
    <w:div w:id="18371113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90">
          <w:marLeft w:val="0"/>
          <w:marRight w:val="0"/>
          <w:marTop w:val="0"/>
          <w:marBottom w:val="0"/>
          <w:divBdr>
            <w:top w:val="none" w:sz="0" w:space="0" w:color="auto"/>
            <w:left w:val="none" w:sz="0" w:space="0" w:color="auto"/>
            <w:bottom w:val="none" w:sz="0" w:space="0" w:color="auto"/>
            <w:right w:val="none" w:sz="0" w:space="0" w:color="auto"/>
          </w:divBdr>
        </w:div>
        <w:div w:id="689448731">
          <w:marLeft w:val="0"/>
          <w:marRight w:val="75"/>
          <w:marTop w:val="0"/>
          <w:marBottom w:val="0"/>
          <w:divBdr>
            <w:top w:val="none" w:sz="0" w:space="0" w:color="auto"/>
            <w:left w:val="none" w:sz="0" w:space="0" w:color="auto"/>
            <w:bottom w:val="none" w:sz="0" w:space="0" w:color="auto"/>
            <w:right w:val="none" w:sz="0" w:space="0" w:color="auto"/>
          </w:divBdr>
        </w:div>
        <w:div w:id="1283919090">
          <w:marLeft w:val="0"/>
          <w:marRight w:val="0"/>
          <w:marTop w:val="30"/>
          <w:marBottom w:val="105"/>
          <w:divBdr>
            <w:top w:val="single" w:sz="6" w:space="2" w:color="DDCACC"/>
            <w:left w:val="single" w:sz="6" w:space="4" w:color="DDCACC"/>
            <w:bottom w:val="single" w:sz="6" w:space="2" w:color="DDCACC"/>
            <w:right w:val="single" w:sz="6" w:space="2" w:color="DDCACC"/>
          </w:divBdr>
        </w:div>
        <w:div w:id="515266103">
          <w:marLeft w:val="0"/>
          <w:marRight w:val="0"/>
          <w:marTop w:val="0"/>
          <w:marBottom w:val="120"/>
          <w:divBdr>
            <w:top w:val="none" w:sz="0" w:space="0" w:color="auto"/>
            <w:left w:val="none" w:sz="0" w:space="0" w:color="auto"/>
            <w:bottom w:val="none" w:sz="0" w:space="0" w:color="auto"/>
            <w:right w:val="none" w:sz="0" w:space="0" w:color="auto"/>
          </w:divBdr>
        </w:div>
      </w:divsChild>
    </w:div>
    <w:div w:id="228346233">
      <w:bodyDiv w:val="1"/>
      <w:marLeft w:val="0"/>
      <w:marRight w:val="0"/>
      <w:marTop w:val="0"/>
      <w:marBottom w:val="0"/>
      <w:divBdr>
        <w:top w:val="none" w:sz="0" w:space="0" w:color="auto"/>
        <w:left w:val="none" w:sz="0" w:space="0" w:color="auto"/>
        <w:bottom w:val="none" w:sz="0" w:space="0" w:color="auto"/>
        <w:right w:val="none" w:sz="0" w:space="0" w:color="auto"/>
      </w:divBdr>
      <w:divsChild>
        <w:div w:id="734276842">
          <w:marLeft w:val="0"/>
          <w:marRight w:val="0"/>
          <w:marTop w:val="0"/>
          <w:marBottom w:val="0"/>
          <w:divBdr>
            <w:top w:val="none" w:sz="0" w:space="0" w:color="auto"/>
            <w:left w:val="none" w:sz="0" w:space="0" w:color="auto"/>
            <w:bottom w:val="none" w:sz="0" w:space="0" w:color="auto"/>
            <w:right w:val="none" w:sz="0" w:space="0" w:color="auto"/>
          </w:divBdr>
          <w:divsChild>
            <w:div w:id="1458598951">
              <w:marLeft w:val="0"/>
              <w:marRight w:val="0"/>
              <w:marTop w:val="0"/>
              <w:marBottom w:val="360"/>
              <w:divBdr>
                <w:top w:val="none" w:sz="0" w:space="0" w:color="auto"/>
                <w:left w:val="none" w:sz="0" w:space="0" w:color="auto"/>
                <w:bottom w:val="none" w:sz="0" w:space="0" w:color="auto"/>
                <w:right w:val="none" w:sz="0" w:space="0" w:color="auto"/>
              </w:divBdr>
            </w:div>
          </w:divsChild>
        </w:div>
        <w:div w:id="494540210">
          <w:marLeft w:val="0"/>
          <w:marRight w:val="0"/>
          <w:marTop w:val="0"/>
          <w:marBottom w:val="0"/>
          <w:divBdr>
            <w:top w:val="none" w:sz="0" w:space="0" w:color="auto"/>
            <w:left w:val="none" w:sz="0" w:space="0" w:color="auto"/>
            <w:bottom w:val="none" w:sz="0" w:space="0" w:color="auto"/>
            <w:right w:val="none" w:sz="0" w:space="0" w:color="auto"/>
          </w:divBdr>
          <w:divsChild>
            <w:div w:id="595988151">
              <w:marLeft w:val="0"/>
              <w:marRight w:val="0"/>
              <w:marTop w:val="0"/>
              <w:marBottom w:val="360"/>
              <w:divBdr>
                <w:top w:val="none" w:sz="0" w:space="0" w:color="auto"/>
                <w:left w:val="none" w:sz="0" w:space="0" w:color="auto"/>
                <w:bottom w:val="none" w:sz="0" w:space="0" w:color="auto"/>
                <w:right w:val="none" w:sz="0" w:space="0" w:color="auto"/>
              </w:divBdr>
              <w:divsChild>
                <w:div w:id="506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5164">
          <w:marLeft w:val="0"/>
          <w:marRight w:val="0"/>
          <w:marTop w:val="0"/>
          <w:marBottom w:val="0"/>
          <w:divBdr>
            <w:top w:val="none" w:sz="0" w:space="0" w:color="auto"/>
            <w:left w:val="none" w:sz="0" w:space="0" w:color="auto"/>
            <w:bottom w:val="none" w:sz="0" w:space="0" w:color="auto"/>
            <w:right w:val="none" w:sz="0" w:space="0" w:color="auto"/>
          </w:divBdr>
          <w:divsChild>
            <w:div w:id="1301571916">
              <w:marLeft w:val="0"/>
              <w:marRight w:val="0"/>
              <w:marTop w:val="0"/>
              <w:marBottom w:val="360"/>
              <w:divBdr>
                <w:top w:val="none" w:sz="0" w:space="0" w:color="auto"/>
                <w:left w:val="none" w:sz="0" w:space="0" w:color="auto"/>
                <w:bottom w:val="none" w:sz="0" w:space="0" w:color="auto"/>
                <w:right w:val="none" w:sz="0" w:space="0" w:color="auto"/>
              </w:divBdr>
            </w:div>
          </w:divsChild>
        </w:div>
        <w:div w:id="2144275314">
          <w:marLeft w:val="0"/>
          <w:marRight w:val="0"/>
          <w:marTop w:val="0"/>
          <w:marBottom w:val="0"/>
          <w:divBdr>
            <w:top w:val="none" w:sz="0" w:space="0" w:color="auto"/>
            <w:left w:val="none" w:sz="0" w:space="0" w:color="auto"/>
            <w:bottom w:val="none" w:sz="0" w:space="0" w:color="auto"/>
            <w:right w:val="none" w:sz="0" w:space="0" w:color="auto"/>
          </w:divBdr>
          <w:divsChild>
            <w:div w:id="8743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79522060">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 w:id="1503471644">
          <w:marLeft w:val="0"/>
          <w:marRight w:val="75"/>
          <w:marTop w:val="0"/>
          <w:marBottom w:val="0"/>
          <w:divBdr>
            <w:top w:val="none" w:sz="0" w:space="0" w:color="auto"/>
            <w:left w:val="none" w:sz="0" w:space="0" w:color="auto"/>
            <w:bottom w:val="none" w:sz="0" w:space="0" w:color="auto"/>
            <w:right w:val="none" w:sz="0" w:space="0" w:color="auto"/>
          </w:divBdr>
        </w:div>
        <w:div w:id="1559973953">
          <w:marLeft w:val="0"/>
          <w:marRight w:val="0"/>
          <w:marTop w:val="30"/>
          <w:marBottom w:val="105"/>
          <w:divBdr>
            <w:top w:val="single" w:sz="6" w:space="2" w:color="DDCACC"/>
            <w:left w:val="single" w:sz="6" w:space="4" w:color="DDCACC"/>
            <w:bottom w:val="single" w:sz="6" w:space="2" w:color="DDCACC"/>
            <w:right w:val="single" w:sz="6" w:space="2" w:color="DDCACC"/>
          </w:divBdr>
        </w:div>
        <w:div w:id="1791777612">
          <w:marLeft w:val="0"/>
          <w:marRight w:val="0"/>
          <w:marTop w:val="0"/>
          <w:marBottom w:val="120"/>
          <w:divBdr>
            <w:top w:val="none" w:sz="0" w:space="0" w:color="auto"/>
            <w:left w:val="none" w:sz="0" w:space="0" w:color="auto"/>
            <w:bottom w:val="none" w:sz="0" w:space="0" w:color="auto"/>
            <w:right w:val="none" w:sz="0" w:space="0" w:color="auto"/>
          </w:divBdr>
        </w:div>
      </w:divsChild>
    </w:div>
    <w:div w:id="412512586">
      <w:bodyDiv w:val="1"/>
      <w:marLeft w:val="0"/>
      <w:marRight w:val="0"/>
      <w:marTop w:val="0"/>
      <w:marBottom w:val="0"/>
      <w:divBdr>
        <w:top w:val="none" w:sz="0" w:space="0" w:color="auto"/>
        <w:left w:val="none" w:sz="0" w:space="0" w:color="auto"/>
        <w:bottom w:val="none" w:sz="0" w:space="0" w:color="auto"/>
        <w:right w:val="none" w:sz="0" w:space="0" w:color="auto"/>
      </w:divBdr>
      <w:divsChild>
        <w:div w:id="1950425481">
          <w:marLeft w:val="0"/>
          <w:marRight w:val="0"/>
          <w:marTop w:val="0"/>
          <w:marBottom w:val="0"/>
          <w:divBdr>
            <w:top w:val="none" w:sz="0" w:space="0" w:color="auto"/>
            <w:left w:val="none" w:sz="0" w:space="0" w:color="auto"/>
            <w:bottom w:val="none" w:sz="0" w:space="0" w:color="auto"/>
            <w:right w:val="none" w:sz="0" w:space="0" w:color="auto"/>
          </w:divBdr>
        </w:div>
        <w:div w:id="170419098">
          <w:marLeft w:val="0"/>
          <w:marRight w:val="75"/>
          <w:marTop w:val="0"/>
          <w:marBottom w:val="0"/>
          <w:divBdr>
            <w:top w:val="none" w:sz="0" w:space="0" w:color="auto"/>
            <w:left w:val="none" w:sz="0" w:space="0" w:color="auto"/>
            <w:bottom w:val="none" w:sz="0" w:space="0" w:color="auto"/>
            <w:right w:val="none" w:sz="0" w:space="0" w:color="auto"/>
          </w:divBdr>
        </w:div>
        <w:div w:id="754789172">
          <w:marLeft w:val="0"/>
          <w:marRight w:val="0"/>
          <w:marTop w:val="30"/>
          <w:marBottom w:val="105"/>
          <w:divBdr>
            <w:top w:val="single" w:sz="6" w:space="2" w:color="DDCACC"/>
            <w:left w:val="single" w:sz="6" w:space="4" w:color="DDCACC"/>
            <w:bottom w:val="single" w:sz="6" w:space="2" w:color="DDCACC"/>
            <w:right w:val="single" w:sz="6" w:space="2" w:color="DDCACC"/>
          </w:divBdr>
        </w:div>
        <w:div w:id="38358275">
          <w:marLeft w:val="0"/>
          <w:marRight w:val="0"/>
          <w:marTop w:val="0"/>
          <w:marBottom w:val="120"/>
          <w:divBdr>
            <w:top w:val="none" w:sz="0" w:space="0" w:color="auto"/>
            <w:left w:val="none" w:sz="0" w:space="0" w:color="auto"/>
            <w:bottom w:val="none" w:sz="0" w:space="0" w:color="auto"/>
            <w:right w:val="none" w:sz="0" w:space="0" w:color="auto"/>
          </w:divBdr>
        </w:div>
      </w:divsChild>
    </w:div>
    <w:div w:id="510220690">
      <w:bodyDiv w:val="1"/>
      <w:marLeft w:val="0"/>
      <w:marRight w:val="0"/>
      <w:marTop w:val="0"/>
      <w:marBottom w:val="0"/>
      <w:divBdr>
        <w:top w:val="none" w:sz="0" w:space="0" w:color="auto"/>
        <w:left w:val="none" w:sz="0" w:space="0" w:color="auto"/>
        <w:bottom w:val="none" w:sz="0" w:space="0" w:color="auto"/>
        <w:right w:val="none" w:sz="0" w:space="0" w:color="auto"/>
      </w:divBdr>
      <w:divsChild>
        <w:div w:id="1058209794">
          <w:marLeft w:val="0"/>
          <w:marRight w:val="0"/>
          <w:marTop w:val="0"/>
          <w:marBottom w:val="0"/>
          <w:divBdr>
            <w:top w:val="none" w:sz="0" w:space="0" w:color="auto"/>
            <w:left w:val="none" w:sz="0" w:space="0" w:color="auto"/>
            <w:bottom w:val="none" w:sz="0" w:space="0" w:color="auto"/>
            <w:right w:val="none" w:sz="0" w:space="0" w:color="auto"/>
          </w:divBdr>
        </w:div>
        <w:div w:id="1460756507">
          <w:marLeft w:val="0"/>
          <w:marRight w:val="75"/>
          <w:marTop w:val="0"/>
          <w:marBottom w:val="0"/>
          <w:divBdr>
            <w:top w:val="none" w:sz="0" w:space="0" w:color="auto"/>
            <w:left w:val="none" w:sz="0" w:space="0" w:color="auto"/>
            <w:bottom w:val="none" w:sz="0" w:space="0" w:color="auto"/>
            <w:right w:val="none" w:sz="0" w:space="0" w:color="auto"/>
          </w:divBdr>
        </w:div>
        <w:div w:id="3478553">
          <w:marLeft w:val="0"/>
          <w:marRight w:val="0"/>
          <w:marTop w:val="0"/>
          <w:marBottom w:val="120"/>
          <w:divBdr>
            <w:top w:val="none" w:sz="0" w:space="0" w:color="auto"/>
            <w:left w:val="none" w:sz="0" w:space="0" w:color="auto"/>
            <w:bottom w:val="none" w:sz="0" w:space="0" w:color="auto"/>
            <w:right w:val="none" w:sz="0" w:space="0" w:color="auto"/>
          </w:divBdr>
        </w:div>
      </w:divsChild>
    </w:div>
    <w:div w:id="707098262">
      <w:bodyDiv w:val="1"/>
      <w:marLeft w:val="0"/>
      <w:marRight w:val="0"/>
      <w:marTop w:val="0"/>
      <w:marBottom w:val="0"/>
      <w:divBdr>
        <w:top w:val="none" w:sz="0" w:space="0" w:color="auto"/>
        <w:left w:val="none" w:sz="0" w:space="0" w:color="auto"/>
        <w:bottom w:val="none" w:sz="0" w:space="0" w:color="auto"/>
        <w:right w:val="none" w:sz="0" w:space="0" w:color="auto"/>
      </w:divBdr>
      <w:divsChild>
        <w:div w:id="869759825">
          <w:marLeft w:val="0"/>
          <w:marRight w:val="0"/>
          <w:marTop w:val="0"/>
          <w:marBottom w:val="0"/>
          <w:divBdr>
            <w:top w:val="none" w:sz="0" w:space="0" w:color="auto"/>
            <w:left w:val="none" w:sz="0" w:space="0" w:color="auto"/>
            <w:bottom w:val="none" w:sz="0" w:space="0" w:color="auto"/>
            <w:right w:val="none" w:sz="0" w:space="0" w:color="auto"/>
          </w:divBdr>
        </w:div>
        <w:div w:id="91315563">
          <w:marLeft w:val="0"/>
          <w:marRight w:val="75"/>
          <w:marTop w:val="0"/>
          <w:marBottom w:val="0"/>
          <w:divBdr>
            <w:top w:val="none" w:sz="0" w:space="0" w:color="auto"/>
            <w:left w:val="none" w:sz="0" w:space="0" w:color="auto"/>
            <w:bottom w:val="none" w:sz="0" w:space="0" w:color="auto"/>
            <w:right w:val="none" w:sz="0" w:space="0" w:color="auto"/>
          </w:divBdr>
        </w:div>
        <w:div w:id="100078855">
          <w:marLeft w:val="0"/>
          <w:marRight w:val="0"/>
          <w:marTop w:val="0"/>
          <w:marBottom w:val="120"/>
          <w:divBdr>
            <w:top w:val="none" w:sz="0" w:space="0" w:color="auto"/>
            <w:left w:val="none" w:sz="0" w:space="0" w:color="auto"/>
            <w:bottom w:val="none" w:sz="0" w:space="0" w:color="auto"/>
            <w:right w:val="none" w:sz="0" w:space="0" w:color="auto"/>
          </w:divBdr>
        </w:div>
      </w:divsChild>
    </w:div>
    <w:div w:id="733310906">
      <w:bodyDiv w:val="1"/>
      <w:marLeft w:val="0"/>
      <w:marRight w:val="0"/>
      <w:marTop w:val="0"/>
      <w:marBottom w:val="0"/>
      <w:divBdr>
        <w:top w:val="none" w:sz="0" w:space="0" w:color="auto"/>
        <w:left w:val="none" w:sz="0" w:space="0" w:color="auto"/>
        <w:bottom w:val="none" w:sz="0" w:space="0" w:color="auto"/>
        <w:right w:val="none" w:sz="0" w:space="0" w:color="auto"/>
      </w:divBdr>
      <w:divsChild>
        <w:div w:id="278342075">
          <w:marLeft w:val="0"/>
          <w:marRight w:val="0"/>
          <w:marTop w:val="0"/>
          <w:marBottom w:val="0"/>
          <w:divBdr>
            <w:top w:val="none" w:sz="0" w:space="0" w:color="auto"/>
            <w:left w:val="none" w:sz="0" w:space="0" w:color="auto"/>
            <w:bottom w:val="none" w:sz="0" w:space="0" w:color="auto"/>
            <w:right w:val="none" w:sz="0" w:space="0" w:color="auto"/>
          </w:divBdr>
        </w:div>
        <w:div w:id="15236044">
          <w:marLeft w:val="0"/>
          <w:marRight w:val="75"/>
          <w:marTop w:val="0"/>
          <w:marBottom w:val="0"/>
          <w:divBdr>
            <w:top w:val="none" w:sz="0" w:space="0" w:color="auto"/>
            <w:left w:val="none" w:sz="0" w:space="0" w:color="auto"/>
            <w:bottom w:val="none" w:sz="0" w:space="0" w:color="auto"/>
            <w:right w:val="none" w:sz="0" w:space="0" w:color="auto"/>
          </w:divBdr>
        </w:div>
        <w:div w:id="1627278399">
          <w:marLeft w:val="0"/>
          <w:marRight w:val="0"/>
          <w:marTop w:val="30"/>
          <w:marBottom w:val="105"/>
          <w:divBdr>
            <w:top w:val="single" w:sz="6" w:space="2" w:color="DDCACC"/>
            <w:left w:val="single" w:sz="6" w:space="4" w:color="DDCACC"/>
            <w:bottom w:val="single" w:sz="6" w:space="2" w:color="DDCACC"/>
            <w:right w:val="single" w:sz="6" w:space="2" w:color="DDCACC"/>
          </w:divBdr>
        </w:div>
        <w:div w:id="947467449">
          <w:marLeft w:val="0"/>
          <w:marRight w:val="0"/>
          <w:marTop w:val="0"/>
          <w:marBottom w:val="120"/>
          <w:divBdr>
            <w:top w:val="none" w:sz="0" w:space="0" w:color="auto"/>
            <w:left w:val="none" w:sz="0" w:space="0" w:color="auto"/>
            <w:bottom w:val="none" w:sz="0" w:space="0" w:color="auto"/>
            <w:right w:val="none" w:sz="0" w:space="0" w:color="auto"/>
          </w:divBdr>
        </w:div>
      </w:divsChild>
    </w:div>
    <w:div w:id="963191981">
      <w:bodyDiv w:val="1"/>
      <w:marLeft w:val="0"/>
      <w:marRight w:val="0"/>
      <w:marTop w:val="0"/>
      <w:marBottom w:val="0"/>
      <w:divBdr>
        <w:top w:val="none" w:sz="0" w:space="0" w:color="auto"/>
        <w:left w:val="none" w:sz="0" w:space="0" w:color="auto"/>
        <w:bottom w:val="none" w:sz="0" w:space="0" w:color="auto"/>
        <w:right w:val="none" w:sz="0" w:space="0" w:color="auto"/>
      </w:divBdr>
      <w:divsChild>
        <w:div w:id="863439159">
          <w:marLeft w:val="0"/>
          <w:marRight w:val="0"/>
          <w:marTop w:val="0"/>
          <w:marBottom w:val="0"/>
          <w:divBdr>
            <w:top w:val="none" w:sz="0" w:space="0" w:color="auto"/>
            <w:left w:val="none" w:sz="0" w:space="0" w:color="auto"/>
            <w:bottom w:val="none" w:sz="0" w:space="0" w:color="auto"/>
            <w:right w:val="none" w:sz="0" w:space="0" w:color="auto"/>
          </w:divBdr>
          <w:divsChild>
            <w:div w:id="2123718183">
              <w:marLeft w:val="0"/>
              <w:marRight w:val="0"/>
              <w:marTop w:val="0"/>
              <w:marBottom w:val="360"/>
              <w:divBdr>
                <w:top w:val="none" w:sz="0" w:space="0" w:color="auto"/>
                <w:left w:val="none" w:sz="0" w:space="0" w:color="auto"/>
                <w:bottom w:val="none" w:sz="0" w:space="0" w:color="auto"/>
                <w:right w:val="none" w:sz="0" w:space="0" w:color="auto"/>
              </w:divBdr>
            </w:div>
          </w:divsChild>
        </w:div>
        <w:div w:id="257911151">
          <w:marLeft w:val="0"/>
          <w:marRight w:val="0"/>
          <w:marTop w:val="0"/>
          <w:marBottom w:val="0"/>
          <w:divBdr>
            <w:top w:val="none" w:sz="0" w:space="0" w:color="auto"/>
            <w:left w:val="none" w:sz="0" w:space="0" w:color="auto"/>
            <w:bottom w:val="none" w:sz="0" w:space="0" w:color="auto"/>
            <w:right w:val="none" w:sz="0" w:space="0" w:color="auto"/>
          </w:divBdr>
          <w:divsChild>
            <w:div w:id="1936666841">
              <w:marLeft w:val="0"/>
              <w:marRight w:val="0"/>
              <w:marTop w:val="0"/>
              <w:marBottom w:val="360"/>
              <w:divBdr>
                <w:top w:val="none" w:sz="0" w:space="0" w:color="auto"/>
                <w:left w:val="none" w:sz="0" w:space="0" w:color="auto"/>
                <w:bottom w:val="none" w:sz="0" w:space="0" w:color="auto"/>
                <w:right w:val="none" w:sz="0" w:space="0" w:color="auto"/>
              </w:divBdr>
              <w:divsChild>
                <w:div w:id="81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2912">
          <w:marLeft w:val="0"/>
          <w:marRight w:val="0"/>
          <w:marTop w:val="0"/>
          <w:marBottom w:val="0"/>
          <w:divBdr>
            <w:top w:val="none" w:sz="0" w:space="0" w:color="auto"/>
            <w:left w:val="none" w:sz="0" w:space="0" w:color="auto"/>
            <w:bottom w:val="none" w:sz="0" w:space="0" w:color="auto"/>
            <w:right w:val="none" w:sz="0" w:space="0" w:color="auto"/>
          </w:divBdr>
          <w:divsChild>
            <w:div w:id="1540555243">
              <w:marLeft w:val="0"/>
              <w:marRight w:val="0"/>
              <w:marTop w:val="0"/>
              <w:marBottom w:val="360"/>
              <w:divBdr>
                <w:top w:val="none" w:sz="0" w:space="0" w:color="auto"/>
                <w:left w:val="none" w:sz="0" w:space="0" w:color="auto"/>
                <w:bottom w:val="none" w:sz="0" w:space="0" w:color="auto"/>
                <w:right w:val="none" w:sz="0" w:space="0" w:color="auto"/>
              </w:divBdr>
            </w:div>
            <w:div w:id="655845067">
              <w:marLeft w:val="0"/>
              <w:marRight w:val="0"/>
              <w:marTop w:val="0"/>
              <w:marBottom w:val="360"/>
              <w:divBdr>
                <w:top w:val="none" w:sz="0" w:space="0" w:color="auto"/>
                <w:left w:val="none" w:sz="0" w:space="0" w:color="auto"/>
                <w:bottom w:val="none" w:sz="0" w:space="0" w:color="auto"/>
                <w:right w:val="none" w:sz="0" w:space="0" w:color="auto"/>
              </w:divBdr>
            </w:div>
          </w:divsChild>
        </w:div>
        <w:div w:id="1511139819">
          <w:marLeft w:val="0"/>
          <w:marRight w:val="0"/>
          <w:marTop w:val="0"/>
          <w:marBottom w:val="0"/>
          <w:divBdr>
            <w:top w:val="none" w:sz="0" w:space="0" w:color="auto"/>
            <w:left w:val="none" w:sz="0" w:space="0" w:color="auto"/>
            <w:bottom w:val="none" w:sz="0" w:space="0" w:color="auto"/>
            <w:right w:val="none" w:sz="0" w:space="0" w:color="auto"/>
          </w:divBdr>
          <w:divsChild>
            <w:div w:id="2019883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41190082">
      <w:bodyDiv w:val="1"/>
      <w:marLeft w:val="0"/>
      <w:marRight w:val="0"/>
      <w:marTop w:val="0"/>
      <w:marBottom w:val="0"/>
      <w:divBdr>
        <w:top w:val="none" w:sz="0" w:space="0" w:color="auto"/>
        <w:left w:val="none" w:sz="0" w:space="0" w:color="auto"/>
        <w:bottom w:val="none" w:sz="0" w:space="0" w:color="auto"/>
        <w:right w:val="none" w:sz="0" w:space="0" w:color="auto"/>
      </w:divBdr>
      <w:divsChild>
        <w:div w:id="701173290">
          <w:marLeft w:val="0"/>
          <w:marRight w:val="0"/>
          <w:marTop w:val="0"/>
          <w:marBottom w:val="0"/>
          <w:divBdr>
            <w:top w:val="none" w:sz="0" w:space="0" w:color="auto"/>
            <w:left w:val="none" w:sz="0" w:space="0" w:color="auto"/>
            <w:bottom w:val="none" w:sz="0" w:space="0" w:color="auto"/>
            <w:right w:val="none" w:sz="0" w:space="0" w:color="auto"/>
          </w:divBdr>
        </w:div>
        <w:div w:id="1994990568">
          <w:marLeft w:val="0"/>
          <w:marRight w:val="75"/>
          <w:marTop w:val="0"/>
          <w:marBottom w:val="0"/>
          <w:divBdr>
            <w:top w:val="none" w:sz="0" w:space="0" w:color="auto"/>
            <w:left w:val="none" w:sz="0" w:space="0" w:color="auto"/>
            <w:bottom w:val="none" w:sz="0" w:space="0" w:color="auto"/>
            <w:right w:val="none" w:sz="0" w:space="0" w:color="auto"/>
          </w:divBdr>
        </w:div>
        <w:div w:id="2071271184">
          <w:marLeft w:val="0"/>
          <w:marRight w:val="0"/>
          <w:marTop w:val="0"/>
          <w:marBottom w:val="120"/>
          <w:divBdr>
            <w:top w:val="none" w:sz="0" w:space="0" w:color="auto"/>
            <w:left w:val="none" w:sz="0" w:space="0" w:color="auto"/>
            <w:bottom w:val="none" w:sz="0" w:space="0" w:color="auto"/>
            <w:right w:val="none" w:sz="0" w:space="0" w:color="auto"/>
          </w:divBdr>
        </w:div>
      </w:divsChild>
    </w:div>
    <w:div w:id="1848059756">
      <w:bodyDiv w:val="1"/>
      <w:marLeft w:val="0"/>
      <w:marRight w:val="0"/>
      <w:marTop w:val="0"/>
      <w:marBottom w:val="0"/>
      <w:divBdr>
        <w:top w:val="none" w:sz="0" w:space="0" w:color="auto"/>
        <w:left w:val="none" w:sz="0" w:space="0" w:color="auto"/>
        <w:bottom w:val="none" w:sz="0" w:space="0" w:color="auto"/>
        <w:right w:val="none" w:sz="0" w:space="0" w:color="auto"/>
      </w:divBdr>
      <w:divsChild>
        <w:div w:id="2137091886">
          <w:marLeft w:val="0"/>
          <w:marRight w:val="0"/>
          <w:marTop w:val="0"/>
          <w:marBottom w:val="0"/>
          <w:divBdr>
            <w:top w:val="none" w:sz="0" w:space="0" w:color="auto"/>
            <w:left w:val="none" w:sz="0" w:space="0" w:color="auto"/>
            <w:bottom w:val="none" w:sz="0" w:space="0" w:color="auto"/>
            <w:right w:val="none" w:sz="0" w:space="0" w:color="auto"/>
          </w:divBdr>
        </w:div>
        <w:div w:id="1421759216">
          <w:marLeft w:val="0"/>
          <w:marRight w:val="75"/>
          <w:marTop w:val="0"/>
          <w:marBottom w:val="0"/>
          <w:divBdr>
            <w:top w:val="none" w:sz="0" w:space="0" w:color="auto"/>
            <w:left w:val="none" w:sz="0" w:space="0" w:color="auto"/>
            <w:bottom w:val="none" w:sz="0" w:space="0" w:color="auto"/>
            <w:right w:val="none" w:sz="0" w:space="0" w:color="auto"/>
          </w:divBdr>
        </w:div>
        <w:div w:id="1473598162">
          <w:marLeft w:val="0"/>
          <w:marRight w:val="0"/>
          <w:marTop w:val="0"/>
          <w:marBottom w:val="120"/>
          <w:divBdr>
            <w:top w:val="none" w:sz="0" w:space="0" w:color="auto"/>
            <w:left w:val="none" w:sz="0" w:space="0" w:color="auto"/>
            <w:bottom w:val="none" w:sz="0" w:space="0" w:color="auto"/>
            <w:right w:val="none" w:sz="0" w:space="0" w:color="auto"/>
          </w:divBdr>
        </w:div>
      </w:divsChild>
    </w:div>
    <w:div w:id="1849908610">
      <w:bodyDiv w:val="1"/>
      <w:marLeft w:val="0"/>
      <w:marRight w:val="0"/>
      <w:marTop w:val="0"/>
      <w:marBottom w:val="0"/>
      <w:divBdr>
        <w:top w:val="none" w:sz="0" w:space="0" w:color="auto"/>
        <w:left w:val="none" w:sz="0" w:space="0" w:color="auto"/>
        <w:bottom w:val="none" w:sz="0" w:space="0" w:color="auto"/>
        <w:right w:val="none" w:sz="0" w:space="0" w:color="auto"/>
      </w:divBdr>
      <w:divsChild>
        <w:div w:id="1338120617">
          <w:marLeft w:val="0"/>
          <w:marRight w:val="0"/>
          <w:marTop w:val="0"/>
          <w:marBottom w:val="0"/>
          <w:divBdr>
            <w:top w:val="none" w:sz="0" w:space="0" w:color="auto"/>
            <w:left w:val="none" w:sz="0" w:space="0" w:color="auto"/>
            <w:bottom w:val="none" w:sz="0" w:space="0" w:color="auto"/>
            <w:right w:val="none" w:sz="0" w:space="0" w:color="auto"/>
          </w:divBdr>
        </w:div>
        <w:div w:id="2071490167">
          <w:marLeft w:val="0"/>
          <w:marRight w:val="75"/>
          <w:marTop w:val="0"/>
          <w:marBottom w:val="0"/>
          <w:divBdr>
            <w:top w:val="none" w:sz="0" w:space="0" w:color="auto"/>
            <w:left w:val="none" w:sz="0" w:space="0" w:color="auto"/>
            <w:bottom w:val="none" w:sz="0" w:space="0" w:color="auto"/>
            <w:right w:val="none" w:sz="0" w:space="0" w:color="auto"/>
          </w:divBdr>
        </w:div>
        <w:div w:id="1962881317">
          <w:marLeft w:val="0"/>
          <w:marRight w:val="0"/>
          <w:marTop w:val="0"/>
          <w:marBottom w:val="120"/>
          <w:divBdr>
            <w:top w:val="none" w:sz="0" w:space="0" w:color="auto"/>
            <w:left w:val="none" w:sz="0" w:space="0" w:color="auto"/>
            <w:bottom w:val="none" w:sz="0" w:space="0" w:color="auto"/>
            <w:right w:val="none" w:sz="0" w:space="0" w:color="auto"/>
          </w:divBdr>
        </w:div>
      </w:divsChild>
    </w:div>
    <w:div w:id="1938554917">
      <w:bodyDiv w:val="1"/>
      <w:marLeft w:val="0"/>
      <w:marRight w:val="0"/>
      <w:marTop w:val="0"/>
      <w:marBottom w:val="0"/>
      <w:divBdr>
        <w:top w:val="none" w:sz="0" w:space="0" w:color="auto"/>
        <w:left w:val="none" w:sz="0" w:space="0" w:color="auto"/>
        <w:bottom w:val="none" w:sz="0" w:space="0" w:color="auto"/>
        <w:right w:val="none" w:sz="0" w:space="0" w:color="auto"/>
      </w:divBdr>
      <w:divsChild>
        <w:div w:id="2023387222">
          <w:marLeft w:val="0"/>
          <w:marRight w:val="0"/>
          <w:marTop w:val="0"/>
          <w:marBottom w:val="0"/>
          <w:divBdr>
            <w:top w:val="none" w:sz="0" w:space="0" w:color="auto"/>
            <w:left w:val="none" w:sz="0" w:space="0" w:color="auto"/>
            <w:bottom w:val="none" w:sz="0" w:space="0" w:color="auto"/>
            <w:right w:val="none" w:sz="0" w:space="0" w:color="auto"/>
          </w:divBdr>
        </w:div>
        <w:div w:id="847326147">
          <w:marLeft w:val="0"/>
          <w:marRight w:val="75"/>
          <w:marTop w:val="0"/>
          <w:marBottom w:val="0"/>
          <w:divBdr>
            <w:top w:val="none" w:sz="0" w:space="0" w:color="auto"/>
            <w:left w:val="none" w:sz="0" w:space="0" w:color="auto"/>
            <w:bottom w:val="none" w:sz="0" w:space="0" w:color="auto"/>
            <w:right w:val="none" w:sz="0" w:space="0" w:color="auto"/>
          </w:divBdr>
        </w:div>
        <w:div w:id="1887132725">
          <w:marLeft w:val="0"/>
          <w:marRight w:val="0"/>
          <w:marTop w:val="0"/>
          <w:marBottom w:val="120"/>
          <w:divBdr>
            <w:top w:val="none" w:sz="0" w:space="0" w:color="auto"/>
            <w:left w:val="none" w:sz="0" w:space="0" w:color="auto"/>
            <w:bottom w:val="none" w:sz="0" w:space="0" w:color="auto"/>
            <w:right w:val="none" w:sz="0" w:space="0" w:color="auto"/>
          </w:divBdr>
        </w:div>
      </w:divsChild>
    </w:div>
    <w:div w:id="2026905980">
      <w:bodyDiv w:val="1"/>
      <w:marLeft w:val="0"/>
      <w:marRight w:val="0"/>
      <w:marTop w:val="0"/>
      <w:marBottom w:val="0"/>
      <w:divBdr>
        <w:top w:val="none" w:sz="0" w:space="0" w:color="auto"/>
        <w:left w:val="none" w:sz="0" w:space="0" w:color="auto"/>
        <w:bottom w:val="none" w:sz="0" w:space="0" w:color="auto"/>
        <w:right w:val="none" w:sz="0" w:space="0" w:color="auto"/>
      </w:divBdr>
      <w:divsChild>
        <w:div w:id="1505432441">
          <w:marLeft w:val="0"/>
          <w:marRight w:val="0"/>
          <w:marTop w:val="0"/>
          <w:marBottom w:val="0"/>
          <w:divBdr>
            <w:top w:val="none" w:sz="0" w:space="0" w:color="auto"/>
            <w:left w:val="none" w:sz="0" w:space="0" w:color="auto"/>
            <w:bottom w:val="none" w:sz="0" w:space="0" w:color="auto"/>
            <w:right w:val="none" w:sz="0" w:space="0" w:color="auto"/>
          </w:divBdr>
        </w:div>
        <w:div w:id="89549389">
          <w:marLeft w:val="0"/>
          <w:marRight w:val="75"/>
          <w:marTop w:val="0"/>
          <w:marBottom w:val="0"/>
          <w:divBdr>
            <w:top w:val="none" w:sz="0" w:space="0" w:color="auto"/>
            <w:left w:val="none" w:sz="0" w:space="0" w:color="auto"/>
            <w:bottom w:val="none" w:sz="0" w:space="0" w:color="auto"/>
            <w:right w:val="none" w:sz="0" w:space="0" w:color="auto"/>
          </w:divBdr>
        </w:div>
        <w:div w:id="11617711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c.kbs.sk/?in=Gn1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kc.kbs.sk/?in=Lk9,28" TargetMode="External"/><Relationship Id="rId4" Type="http://schemas.openxmlformats.org/officeDocument/2006/relationships/settings" Target="settings.xml"/><Relationship Id="rId9" Type="http://schemas.openxmlformats.org/officeDocument/2006/relationships/hyperlink" Target="http://dkc.kbs.sk/?in=Flp3,1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1733-D588-4436-907A-A1D63CBA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1632</Words>
  <Characters>9303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Kralik</dc:creator>
  <cp:keywords/>
  <dc:description/>
  <cp:lastModifiedBy>Emil Kralik</cp:lastModifiedBy>
  <cp:revision>14</cp:revision>
  <cp:lastPrinted>2019-11-26T00:01:00Z</cp:lastPrinted>
  <dcterms:created xsi:type="dcterms:W3CDTF">2022-03-05T10:57:00Z</dcterms:created>
  <dcterms:modified xsi:type="dcterms:W3CDTF">2022-03-07T07:48:00Z</dcterms:modified>
</cp:coreProperties>
</file>