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82D7" w14:textId="600B20BD" w:rsidR="00CE72FD" w:rsidRPr="00186345" w:rsidRDefault="00BD12E2" w:rsidP="00CE72FD">
      <w:pPr>
        <w:jc w:val="center"/>
        <w:rPr>
          <w:b/>
          <w:bCs/>
          <w:sz w:val="28"/>
          <w:szCs w:val="28"/>
        </w:rPr>
      </w:pPr>
      <w:r>
        <w:rPr>
          <w:b/>
          <w:bCs/>
          <w:sz w:val="28"/>
          <w:szCs w:val="28"/>
        </w:rPr>
        <w:t>Štvrtá</w:t>
      </w:r>
      <w:r w:rsidR="00CE72FD">
        <w:rPr>
          <w:b/>
          <w:bCs/>
          <w:sz w:val="28"/>
          <w:szCs w:val="28"/>
        </w:rPr>
        <w:t xml:space="preserve"> pôstna</w:t>
      </w:r>
      <w:r w:rsidR="00CE72FD" w:rsidRPr="00186345">
        <w:rPr>
          <w:b/>
          <w:bCs/>
          <w:sz w:val="28"/>
          <w:szCs w:val="28"/>
        </w:rPr>
        <w:t xml:space="preserve"> nedeľa</w:t>
      </w:r>
      <w:r w:rsidR="00E052E8" w:rsidRPr="00E052E8">
        <w:rPr>
          <w:b/>
          <w:bCs/>
          <w:sz w:val="28"/>
          <w:szCs w:val="28"/>
        </w:rPr>
        <w:t xml:space="preserve"> v roku </w:t>
      </w:r>
      <w:r w:rsidR="0019490A">
        <w:rPr>
          <w:b/>
          <w:bCs/>
          <w:sz w:val="28"/>
          <w:szCs w:val="28"/>
        </w:rPr>
        <w:t>C</w:t>
      </w:r>
    </w:p>
    <w:p w14:paraId="7E30250E" w14:textId="77777777" w:rsidR="00CE72FD" w:rsidRDefault="00CE72FD" w:rsidP="00CE72FD">
      <w:pPr>
        <w:jc w:val="both"/>
        <w:rPr>
          <w:b/>
          <w:bCs/>
          <w:sz w:val="24"/>
          <w:szCs w:val="24"/>
        </w:rPr>
      </w:pPr>
    </w:p>
    <w:p w14:paraId="37633139" w14:textId="77777777" w:rsidR="004A3AFC" w:rsidRPr="001C155E" w:rsidRDefault="004A3AFC" w:rsidP="004A3AFC">
      <w:pPr>
        <w:jc w:val="both"/>
        <w:rPr>
          <w:b/>
          <w:bCs/>
          <w:sz w:val="24"/>
          <w:szCs w:val="24"/>
        </w:rPr>
      </w:pPr>
      <w:r w:rsidRPr="001C155E">
        <w:rPr>
          <w:b/>
          <w:bCs/>
          <w:sz w:val="24"/>
          <w:szCs w:val="24"/>
        </w:rPr>
        <w:t>Modlitba a čítanie Božieho slova</w:t>
      </w:r>
    </w:p>
    <w:p w14:paraId="73643BCF" w14:textId="77777777" w:rsidR="004A3AFC" w:rsidRDefault="004A3AFC" w:rsidP="004A3AFC">
      <w:pPr>
        <w:ind w:firstLine="708"/>
        <w:jc w:val="both"/>
        <w:rPr>
          <w:sz w:val="24"/>
          <w:szCs w:val="24"/>
        </w:rPr>
      </w:pPr>
      <w:r>
        <w:rPr>
          <w:sz w:val="24"/>
          <w:szCs w:val="24"/>
        </w:rPr>
        <w:t>Poprosíme Pána, aby nám zoslal na pomoc Ducha Svätého</w:t>
      </w:r>
      <w:r w:rsidRPr="001C155E">
        <w:rPr>
          <w:sz w:val="24"/>
          <w:szCs w:val="24"/>
        </w:rPr>
        <w:t>.</w:t>
      </w:r>
    </w:p>
    <w:p w14:paraId="45DEBB2B" w14:textId="04E0C027" w:rsidR="00586754" w:rsidRDefault="004A3AFC" w:rsidP="00586754">
      <w:pPr>
        <w:spacing w:after="120"/>
        <w:ind w:firstLine="708"/>
        <w:jc w:val="both"/>
        <w:rPr>
          <w:sz w:val="24"/>
          <w:szCs w:val="24"/>
        </w:rPr>
      </w:pPr>
      <w:r w:rsidRPr="001C155E">
        <w:rPr>
          <w:sz w:val="24"/>
          <w:szCs w:val="24"/>
        </w:rPr>
        <w:t>Prečíta</w:t>
      </w:r>
      <w:r>
        <w:rPr>
          <w:sz w:val="24"/>
          <w:szCs w:val="24"/>
        </w:rPr>
        <w:t>me</w:t>
      </w:r>
      <w:r w:rsidRPr="001C155E">
        <w:rPr>
          <w:sz w:val="24"/>
          <w:szCs w:val="24"/>
        </w:rPr>
        <w:t xml:space="preserve"> s</w:t>
      </w:r>
      <w:r>
        <w:rPr>
          <w:sz w:val="24"/>
          <w:szCs w:val="24"/>
        </w:rPr>
        <w:t>i</w:t>
      </w:r>
      <w:r w:rsidRPr="001C155E">
        <w:rPr>
          <w:sz w:val="24"/>
          <w:szCs w:val="24"/>
        </w:rPr>
        <w:t xml:space="preserve"> čítania a</w:t>
      </w:r>
      <w:r>
        <w:rPr>
          <w:sz w:val="24"/>
          <w:szCs w:val="24"/>
        </w:rPr>
        <w:t> </w:t>
      </w:r>
      <w:r w:rsidRPr="001C155E">
        <w:rPr>
          <w:sz w:val="24"/>
          <w:szCs w:val="24"/>
        </w:rPr>
        <w:t>evanjelium</w:t>
      </w:r>
      <w:r>
        <w:rPr>
          <w:sz w:val="24"/>
          <w:szCs w:val="24"/>
        </w:rPr>
        <w:t>:</w:t>
      </w:r>
    </w:p>
    <w:p w14:paraId="19BCE41B" w14:textId="6697FAA2" w:rsidR="00BD12E2" w:rsidRPr="00BD12E2" w:rsidRDefault="00BD12E2" w:rsidP="006C6A44">
      <w:pPr>
        <w:spacing w:after="120" w:line="240" w:lineRule="auto"/>
        <w:outlineLvl w:val="3"/>
        <w:rPr>
          <w:rFonts w:eastAsia="Times New Roman" w:cstheme="minorHAnsi"/>
          <w:b/>
          <w:bCs/>
          <w:color w:val="000000"/>
          <w:sz w:val="24"/>
          <w:szCs w:val="24"/>
          <w:lang w:eastAsia="sk-SK"/>
        </w:rPr>
      </w:pPr>
      <w:r w:rsidRPr="00BD12E2">
        <w:rPr>
          <w:rFonts w:eastAsia="Times New Roman" w:cstheme="minorHAnsi"/>
          <w:b/>
          <w:bCs/>
          <w:color w:val="000000"/>
          <w:sz w:val="24"/>
          <w:szCs w:val="24"/>
          <w:lang w:eastAsia="sk-SK"/>
        </w:rPr>
        <w:t xml:space="preserve">Čítanie z Knihy </w:t>
      </w:r>
      <w:proofErr w:type="spellStart"/>
      <w:r w:rsidRPr="00BD12E2">
        <w:rPr>
          <w:rFonts w:eastAsia="Times New Roman" w:cstheme="minorHAnsi"/>
          <w:b/>
          <w:bCs/>
          <w:color w:val="000000"/>
          <w:sz w:val="24"/>
          <w:szCs w:val="24"/>
          <w:lang w:eastAsia="sk-SK"/>
        </w:rPr>
        <w:t>Jozue</w:t>
      </w:r>
      <w:proofErr w:type="spellEnd"/>
      <w:r>
        <w:rPr>
          <w:rFonts w:eastAsia="Times New Roman" w:cstheme="minorHAnsi"/>
          <w:b/>
          <w:bCs/>
          <w:color w:val="000000"/>
          <w:sz w:val="24"/>
          <w:szCs w:val="24"/>
          <w:lang w:eastAsia="sk-SK"/>
        </w:rPr>
        <w:t xml:space="preserve"> - </w:t>
      </w:r>
      <w:hyperlink r:id="rId8" w:tooltip="Zobrazí kontext čítania v Biblii" w:history="1">
        <w:proofErr w:type="spellStart"/>
        <w:r w:rsidRPr="00BD12E2">
          <w:rPr>
            <w:rFonts w:eastAsia="Times New Roman" w:cstheme="minorHAnsi"/>
            <w:b/>
            <w:bCs/>
            <w:sz w:val="24"/>
            <w:szCs w:val="24"/>
            <w:lang w:eastAsia="sk-SK"/>
          </w:rPr>
          <w:t>Joz</w:t>
        </w:r>
        <w:proofErr w:type="spellEnd"/>
        <w:r w:rsidRPr="00BD12E2">
          <w:rPr>
            <w:rFonts w:eastAsia="Times New Roman" w:cstheme="minorHAnsi"/>
            <w:b/>
            <w:bCs/>
            <w:sz w:val="24"/>
            <w:szCs w:val="24"/>
            <w:lang w:eastAsia="sk-SK"/>
          </w:rPr>
          <w:t xml:space="preserve"> 5, 9</w:t>
        </w:r>
      </w:hyperlink>
      <w:r w:rsidRPr="00BD12E2">
        <w:rPr>
          <w:rFonts w:eastAsia="Times New Roman" w:cstheme="minorHAnsi"/>
          <w:b/>
          <w:bCs/>
          <w:sz w:val="24"/>
          <w:szCs w:val="24"/>
          <w:lang w:eastAsia="sk-SK"/>
        </w:rPr>
        <w:t>a</w:t>
      </w:r>
      <w:r w:rsidRPr="00BD12E2">
        <w:rPr>
          <w:rFonts w:eastAsia="Times New Roman" w:cstheme="minorHAnsi"/>
          <w:b/>
          <w:bCs/>
          <w:color w:val="000000"/>
          <w:sz w:val="24"/>
          <w:szCs w:val="24"/>
          <w:lang w:eastAsia="sk-SK"/>
        </w:rPr>
        <w:t>. 10-12</w:t>
      </w:r>
    </w:p>
    <w:p w14:paraId="338039CD" w14:textId="77777777" w:rsidR="00BD12E2" w:rsidRPr="00BD12E2" w:rsidRDefault="00BD12E2" w:rsidP="006C6A44">
      <w:pPr>
        <w:spacing w:after="0" w:line="240" w:lineRule="auto"/>
        <w:ind w:firstLine="708"/>
        <w:jc w:val="both"/>
        <w:rPr>
          <w:rFonts w:eastAsia="Times New Roman" w:cstheme="minorHAnsi"/>
          <w:color w:val="000000"/>
          <w:sz w:val="24"/>
          <w:szCs w:val="24"/>
          <w:lang w:eastAsia="sk-SK"/>
        </w:rPr>
      </w:pPr>
      <w:r w:rsidRPr="00BD12E2">
        <w:rPr>
          <w:rFonts w:eastAsia="Times New Roman" w:cstheme="minorHAnsi"/>
          <w:color w:val="000000"/>
          <w:sz w:val="24"/>
          <w:szCs w:val="24"/>
          <w:lang w:eastAsia="sk-SK"/>
        </w:rPr>
        <w:t xml:space="preserve">Pán povedal </w:t>
      </w:r>
      <w:proofErr w:type="spellStart"/>
      <w:r w:rsidRPr="00BD12E2">
        <w:rPr>
          <w:rFonts w:eastAsia="Times New Roman" w:cstheme="minorHAnsi"/>
          <w:color w:val="000000"/>
          <w:sz w:val="24"/>
          <w:szCs w:val="24"/>
          <w:lang w:eastAsia="sk-SK"/>
        </w:rPr>
        <w:t>Jozuemu</w:t>
      </w:r>
      <w:proofErr w:type="spellEnd"/>
      <w:r w:rsidRPr="00BD12E2">
        <w:rPr>
          <w:rFonts w:eastAsia="Times New Roman" w:cstheme="minorHAnsi"/>
          <w:color w:val="000000"/>
          <w:sz w:val="24"/>
          <w:szCs w:val="24"/>
          <w:lang w:eastAsia="sk-SK"/>
        </w:rPr>
        <w:t>: „Dnes som z vás odstránil egyptskú potupu.“</w:t>
      </w:r>
    </w:p>
    <w:p w14:paraId="59364F41" w14:textId="77777777" w:rsidR="00BD12E2" w:rsidRPr="00BD12E2" w:rsidRDefault="00BD12E2" w:rsidP="006C6A44">
      <w:pPr>
        <w:spacing w:after="0" w:line="240" w:lineRule="auto"/>
        <w:ind w:firstLine="708"/>
        <w:jc w:val="both"/>
        <w:rPr>
          <w:rFonts w:eastAsia="Times New Roman" w:cstheme="minorHAnsi"/>
          <w:color w:val="000000"/>
          <w:sz w:val="24"/>
          <w:szCs w:val="24"/>
          <w:lang w:eastAsia="sk-SK"/>
        </w:rPr>
      </w:pPr>
      <w:r w:rsidRPr="00BD12E2">
        <w:rPr>
          <w:rFonts w:eastAsia="Times New Roman" w:cstheme="minorHAnsi"/>
          <w:color w:val="000000"/>
          <w:sz w:val="24"/>
          <w:szCs w:val="24"/>
          <w:lang w:eastAsia="sk-SK"/>
        </w:rPr>
        <w:t>Synovia Izraela sa utáborili v </w:t>
      </w:r>
      <w:proofErr w:type="spellStart"/>
      <w:r w:rsidRPr="00BD12E2">
        <w:rPr>
          <w:rFonts w:eastAsia="Times New Roman" w:cstheme="minorHAnsi"/>
          <w:color w:val="000000"/>
          <w:sz w:val="24"/>
          <w:szCs w:val="24"/>
          <w:lang w:eastAsia="sk-SK"/>
        </w:rPr>
        <w:t>Galgale</w:t>
      </w:r>
      <w:proofErr w:type="spellEnd"/>
      <w:r w:rsidRPr="00BD12E2">
        <w:rPr>
          <w:rFonts w:eastAsia="Times New Roman" w:cstheme="minorHAnsi"/>
          <w:color w:val="000000"/>
          <w:sz w:val="24"/>
          <w:szCs w:val="24"/>
          <w:lang w:eastAsia="sk-SK"/>
        </w:rPr>
        <w:t xml:space="preserve"> a štrnásteho dňa mesiaca navečer slávili na </w:t>
      </w:r>
      <w:proofErr w:type="spellStart"/>
      <w:r w:rsidRPr="00BD12E2">
        <w:rPr>
          <w:rFonts w:eastAsia="Times New Roman" w:cstheme="minorHAnsi"/>
          <w:color w:val="000000"/>
          <w:sz w:val="24"/>
          <w:szCs w:val="24"/>
          <w:lang w:eastAsia="sk-SK"/>
        </w:rPr>
        <w:t>jerišských</w:t>
      </w:r>
      <w:proofErr w:type="spellEnd"/>
      <w:r w:rsidRPr="00BD12E2">
        <w:rPr>
          <w:rFonts w:eastAsia="Times New Roman" w:cstheme="minorHAnsi"/>
          <w:color w:val="000000"/>
          <w:sz w:val="24"/>
          <w:szCs w:val="24"/>
          <w:lang w:eastAsia="sk-SK"/>
        </w:rPr>
        <w:t xml:space="preserve"> stepiach Veľkú noc.</w:t>
      </w:r>
    </w:p>
    <w:p w14:paraId="138B4C07" w14:textId="77777777" w:rsidR="00BD12E2" w:rsidRPr="00BD12E2" w:rsidRDefault="00BD12E2" w:rsidP="006C6A44">
      <w:pPr>
        <w:spacing w:after="0" w:line="240" w:lineRule="auto"/>
        <w:ind w:firstLine="708"/>
        <w:jc w:val="both"/>
        <w:rPr>
          <w:rFonts w:eastAsia="Times New Roman" w:cstheme="minorHAnsi"/>
          <w:color w:val="000000"/>
          <w:sz w:val="24"/>
          <w:szCs w:val="24"/>
          <w:lang w:eastAsia="sk-SK"/>
        </w:rPr>
      </w:pPr>
      <w:r w:rsidRPr="00BD12E2">
        <w:rPr>
          <w:rFonts w:eastAsia="Times New Roman" w:cstheme="minorHAnsi"/>
          <w:color w:val="000000"/>
          <w:sz w:val="24"/>
          <w:szCs w:val="24"/>
          <w:lang w:eastAsia="sk-SK"/>
        </w:rPr>
        <w:t>Od nasledujúceho dňa jedli z úrody zeme nekvasený chlieb a pražené zrno; práve v ten istý deň.</w:t>
      </w:r>
    </w:p>
    <w:p w14:paraId="61F07318" w14:textId="77777777" w:rsidR="00BD12E2" w:rsidRPr="00BD12E2" w:rsidRDefault="00BD12E2" w:rsidP="006C6A44">
      <w:pPr>
        <w:spacing w:after="0" w:line="240" w:lineRule="auto"/>
        <w:ind w:firstLine="708"/>
        <w:jc w:val="both"/>
        <w:rPr>
          <w:rFonts w:eastAsia="Times New Roman" w:cstheme="minorHAnsi"/>
          <w:color w:val="000000"/>
          <w:sz w:val="24"/>
          <w:szCs w:val="24"/>
          <w:lang w:eastAsia="sk-SK"/>
        </w:rPr>
      </w:pPr>
      <w:r w:rsidRPr="00BD12E2">
        <w:rPr>
          <w:rFonts w:eastAsia="Times New Roman" w:cstheme="minorHAnsi"/>
          <w:color w:val="000000"/>
          <w:sz w:val="24"/>
          <w:szCs w:val="24"/>
          <w:lang w:eastAsia="sk-SK"/>
        </w:rPr>
        <w:t xml:space="preserve">Na druhý deň, ako jedli z úrody zeme, prestala manna a synovia Izraela už tento pokrm nepožívali, ale toho roku jedli z úrody </w:t>
      </w:r>
      <w:proofErr w:type="spellStart"/>
      <w:r w:rsidRPr="00BD12E2">
        <w:rPr>
          <w:rFonts w:eastAsia="Times New Roman" w:cstheme="minorHAnsi"/>
          <w:color w:val="000000"/>
          <w:sz w:val="24"/>
          <w:szCs w:val="24"/>
          <w:lang w:eastAsia="sk-SK"/>
        </w:rPr>
        <w:t>kanaánskej</w:t>
      </w:r>
      <w:proofErr w:type="spellEnd"/>
      <w:r w:rsidRPr="00BD12E2">
        <w:rPr>
          <w:rFonts w:eastAsia="Times New Roman" w:cstheme="minorHAnsi"/>
          <w:color w:val="000000"/>
          <w:sz w:val="24"/>
          <w:szCs w:val="24"/>
          <w:lang w:eastAsia="sk-SK"/>
        </w:rPr>
        <w:t xml:space="preserve"> krajiny.</w:t>
      </w:r>
    </w:p>
    <w:p w14:paraId="62D61885" w14:textId="77777777" w:rsidR="006C6A44" w:rsidRDefault="006C6A44" w:rsidP="00BD12E2">
      <w:pPr>
        <w:spacing w:after="0" w:line="240" w:lineRule="auto"/>
        <w:outlineLvl w:val="3"/>
        <w:rPr>
          <w:rFonts w:eastAsia="Times New Roman" w:cstheme="minorHAnsi"/>
          <w:b/>
          <w:bCs/>
          <w:color w:val="000000"/>
          <w:sz w:val="24"/>
          <w:szCs w:val="24"/>
          <w:lang w:eastAsia="sk-SK"/>
        </w:rPr>
      </w:pPr>
    </w:p>
    <w:p w14:paraId="77E350D0" w14:textId="76BF45B4" w:rsidR="00BD12E2" w:rsidRPr="00BD12E2" w:rsidRDefault="00BD12E2" w:rsidP="006C6A44">
      <w:pPr>
        <w:spacing w:after="120" w:line="240" w:lineRule="auto"/>
        <w:outlineLvl w:val="3"/>
        <w:rPr>
          <w:rFonts w:eastAsia="Times New Roman" w:cstheme="minorHAnsi"/>
          <w:b/>
          <w:bCs/>
          <w:color w:val="000000"/>
          <w:sz w:val="24"/>
          <w:szCs w:val="24"/>
          <w:lang w:eastAsia="sk-SK"/>
        </w:rPr>
      </w:pPr>
      <w:r w:rsidRPr="00BD12E2">
        <w:rPr>
          <w:rFonts w:eastAsia="Times New Roman" w:cstheme="minorHAnsi"/>
          <w:b/>
          <w:bCs/>
          <w:color w:val="000000"/>
          <w:sz w:val="24"/>
          <w:szCs w:val="24"/>
          <w:lang w:eastAsia="sk-SK"/>
        </w:rPr>
        <w:t>Čítanie z Druhého listu svätého apoštola Pavla Korinťanom</w:t>
      </w:r>
      <w:r w:rsidR="006C6A44">
        <w:rPr>
          <w:rFonts w:eastAsia="Times New Roman" w:cstheme="minorHAnsi"/>
          <w:b/>
          <w:bCs/>
          <w:color w:val="000000"/>
          <w:sz w:val="24"/>
          <w:szCs w:val="24"/>
          <w:lang w:eastAsia="sk-SK"/>
        </w:rPr>
        <w:t xml:space="preserve"> </w:t>
      </w:r>
      <w:r w:rsidR="006C6A44" w:rsidRPr="006C6A44">
        <w:rPr>
          <w:rFonts w:eastAsia="Times New Roman" w:cstheme="minorHAnsi"/>
          <w:b/>
          <w:bCs/>
          <w:sz w:val="24"/>
          <w:szCs w:val="24"/>
          <w:lang w:eastAsia="sk-SK"/>
        </w:rPr>
        <w:t xml:space="preserve">- </w:t>
      </w:r>
      <w:hyperlink r:id="rId9" w:tooltip="Zobrazí kontext čítania v Biblii" w:history="1">
        <w:r w:rsidRPr="00BD12E2">
          <w:rPr>
            <w:rFonts w:eastAsia="Times New Roman" w:cstheme="minorHAnsi"/>
            <w:b/>
            <w:bCs/>
            <w:sz w:val="24"/>
            <w:szCs w:val="24"/>
            <w:lang w:eastAsia="sk-SK"/>
          </w:rPr>
          <w:t>2 Kor 5, 17</w:t>
        </w:r>
      </w:hyperlink>
      <w:r w:rsidRPr="00BD12E2">
        <w:rPr>
          <w:rFonts w:eastAsia="Times New Roman" w:cstheme="minorHAnsi"/>
          <w:b/>
          <w:bCs/>
          <w:color w:val="000000"/>
          <w:sz w:val="24"/>
          <w:szCs w:val="24"/>
          <w:lang w:eastAsia="sk-SK"/>
        </w:rPr>
        <w:t>-21</w:t>
      </w:r>
    </w:p>
    <w:p w14:paraId="2D695135" w14:textId="77777777" w:rsidR="00BD12E2" w:rsidRPr="00BD12E2" w:rsidRDefault="00BD12E2" w:rsidP="006C6A44">
      <w:pPr>
        <w:spacing w:after="0" w:line="240" w:lineRule="auto"/>
        <w:ind w:firstLine="708"/>
        <w:jc w:val="both"/>
        <w:rPr>
          <w:rFonts w:eastAsia="Times New Roman" w:cstheme="minorHAnsi"/>
          <w:color w:val="000000"/>
          <w:sz w:val="24"/>
          <w:szCs w:val="24"/>
          <w:lang w:eastAsia="sk-SK"/>
        </w:rPr>
      </w:pPr>
      <w:r w:rsidRPr="00BD12E2">
        <w:rPr>
          <w:rFonts w:eastAsia="Times New Roman" w:cstheme="minorHAnsi"/>
          <w:color w:val="000000"/>
          <w:sz w:val="24"/>
          <w:szCs w:val="24"/>
          <w:lang w:eastAsia="sk-SK"/>
        </w:rPr>
        <w:t>Bratia, kto je v Kristovi, je novým stvorením. Staré sa pominulo a nastalo nové. Ale to všetko je od Boha, ktorý nás skrze Krista zmieril so sebou a zveril nám službu zmierenia. Veď v Kristovi Boh zmieril svet so sebou a nepočítal ľuďom ich hriechy. A nám odovzdal slovo zmierenia. Sme teda Kristovými vyslancami a akoby Boh napomínal skrze nás.</w:t>
      </w:r>
    </w:p>
    <w:p w14:paraId="22E74A01" w14:textId="77777777" w:rsidR="006C6A44" w:rsidRDefault="00BD12E2" w:rsidP="006C6A44">
      <w:pPr>
        <w:spacing w:after="0" w:line="240" w:lineRule="auto"/>
        <w:ind w:firstLine="708"/>
        <w:jc w:val="both"/>
        <w:rPr>
          <w:rFonts w:eastAsia="Times New Roman" w:cstheme="minorHAnsi"/>
          <w:color w:val="000000"/>
          <w:sz w:val="24"/>
          <w:szCs w:val="24"/>
          <w:lang w:eastAsia="sk-SK"/>
        </w:rPr>
      </w:pPr>
      <w:r w:rsidRPr="00BD12E2">
        <w:rPr>
          <w:rFonts w:eastAsia="Times New Roman" w:cstheme="minorHAnsi"/>
          <w:color w:val="000000"/>
          <w:sz w:val="24"/>
          <w:szCs w:val="24"/>
          <w:lang w:eastAsia="sk-SK"/>
        </w:rPr>
        <w:t>V Kristovom mene prosíme: Zmierte sa s Bohom! Toho, ktorý nepoznal hriech, za nás urobil hriechom, aby sme sa v ňom stali Božou spravodlivosťou.</w:t>
      </w:r>
    </w:p>
    <w:p w14:paraId="04D8B175" w14:textId="77777777" w:rsidR="006C6A44" w:rsidRDefault="006C6A44" w:rsidP="006C6A44">
      <w:pPr>
        <w:spacing w:after="0" w:line="240" w:lineRule="auto"/>
        <w:jc w:val="both"/>
        <w:rPr>
          <w:rFonts w:eastAsia="Times New Roman" w:cstheme="minorHAnsi"/>
          <w:color w:val="000000"/>
          <w:sz w:val="24"/>
          <w:szCs w:val="24"/>
          <w:lang w:eastAsia="sk-SK"/>
        </w:rPr>
      </w:pPr>
    </w:p>
    <w:p w14:paraId="41A85B7F" w14:textId="3A0A1E74" w:rsidR="006C6A44" w:rsidRDefault="00BD12E2" w:rsidP="006C6A44">
      <w:pPr>
        <w:spacing w:after="120" w:line="240" w:lineRule="auto"/>
        <w:jc w:val="both"/>
        <w:rPr>
          <w:rFonts w:eastAsia="Times New Roman" w:cstheme="minorHAnsi"/>
          <w:color w:val="000000"/>
          <w:sz w:val="24"/>
          <w:szCs w:val="24"/>
          <w:lang w:eastAsia="sk-SK"/>
        </w:rPr>
      </w:pPr>
      <w:r w:rsidRPr="00BD12E2">
        <w:rPr>
          <w:rFonts w:eastAsia="Times New Roman" w:cstheme="minorHAnsi"/>
          <w:b/>
          <w:bCs/>
          <w:color w:val="000000"/>
          <w:sz w:val="24"/>
          <w:szCs w:val="24"/>
          <w:lang w:eastAsia="sk-SK"/>
        </w:rPr>
        <w:t>Čítanie zo svätého Evanjelia podľa Lukáša</w:t>
      </w:r>
      <w:r w:rsidR="006C6A44">
        <w:rPr>
          <w:rFonts w:eastAsia="Times New Roman" w:cstheme="minorHAnsi"/>
          <w:b/>
          <w:bCs/>
          <w:color w:val="000000"/>
          <w:sz w:val="24"/>
          <w:szCs w:val="24"/>
          <w:lang w:eastAsia="sk-SK"/>
        </w:rPr>
        <w:t xml:space="preserve"> - </w:t>
      </w:r>
      <w:hyperlink r:id="rId10" w:tooltip="Zobrazí kontext čítania v Biblii" w:history="1">
        <w:proofErr w:type="spellStart"/>
        <w:r w:rsidRPr="00BD12E2">
          <w:rPr>
            <w:rFonts w:eastAsia="Times New Roman" w:cstheme="minorHAnsi"/>
            <w:b/>
            <w:bCs/>
            <w:sz w:val="24"/>
            <w:szCs w:val="24"/>
            <w:lang w:eastAsia="sk-SK"/>
          </w:rPr>
          <w:t>Lk</w:t>
        </w:r>
        <w:proofErr w:type="spellEnd"/>
        <w:r w:rsidRPr="00BD12E2">
          <w:rPr>
            <w:rFonts w:eastAsia="Times New Roman" w:cstheme="minorHAnsi"/>
            <w:b/>
            <w:bCs/>
            <w:sz w:val="24"/>
            <w:szCs w:val="24"/>
            <w:lang w:eastAsia="sk-SK"/>
          </w:rPr>
          <w:t xml:space="preserve"> 15, 1</w:t>
        </w:r>
      </w:hyperlink>
      <w:r w:rsidRPr="00BD12E2">
        <w:rPr>
          <w:rFonts w:eastAsia="Times New Roman" w:cstheme="minorHAnsi"/>
          <w:b/>
          <w:bCs/>
          <w:color w:val="000000"/>
          <w:sz w:val="24"/>
          <w:szCs w:val="24"/>
          <w:lang w:eastAsia="sk-SK"/>
        </w:rPr>
        <w:t>-3. 11-32</w:t>
      </w:r>
    </w:p>
    <w:p w14:paraId="659651DF" w14:textId="3D3BFEBD" w:rsidR="00BD12E2" w:rsidRPr="00BD12E2" w:rsidRDefault="00BD12E2" w:rsidP="006C6A44">
      <w:pPr>
        <w:spacing w:after="0" w:line="240" w:lineRule="auto"/>
        <w:ind w:firstLine="708"/>
        <w:jc w:val="both"/>
        <w:rPr>
          <w:rFonts w:eastAsia="Times New Roman" w:cstheme="minorHAnsi"/>
          <w:color w:val="000000"/>
          <w:sz w:val="24"/>
          <w:szCs w:val="24"/>
          <w:lang w:eastAsia="sk-SK"/>
        </w:rPr>
      </w:pPr>
      <w:r w:rsidRPr="00BD12E2">
        <w:rPr>
          <w:rFonts w:eastAsia="Times New Roman" w:cstheme="minorHAnsi"/>
          <w:color w:val="000000"/>
          <w:sz w:val="24"/>
          <w:szCs w:val="24"/>
          <w:lang w:eastAsia="sk-SK"/>
        </w:rPr>
        <w:t>K Ježišovi sa približovali všetci mýtnici a hriešnici a počúvali ho. Farizeji a zákonníci šomrali: „Tento prijíma hriešnikov a jedáva s nimi.“</w:t>
      </w:r>
    </w:p>
    <w:p w14:paraId="52CFBC91" w14:textId="77777777" w:rsidR="00BD12E2" w:rsidRPr="00BD12E2" w:rsidRDefault="00BD12E2" w:rsidP="006C6A44">
      <w:pPr>
        <w:spacing w:after="0" w:line="240" w:lineRule="auto"/>
        <w:ind w:firstLine="708"/>
        <w:jc w:val="both"/>
        <w:rPr>
          <w:rFonts w:eastAsia="Times New Roman" w:cstheme="minorHAnsi"/>
          <w:color w:val="000000"/>
          <w:sz w:val="24"/>
          <w:szCs w:val="24"/>
          <w:lang w:eastAsia="sk-SK"/>
        </w:rPr>
      </w:pPr>
      <w:r w:rsidRPr="00BD12E2">
        <w:rPr>
          <w:rFonts w:eastAsia="Times New Roman" w:cstheme="minorHAnsi"/>
          <w:color w:val="000000"/>
          <w:sz w:val="24"/>
          <w:szCs w:val="24"/>
          <w:lang w:eastAsia="sk-SK"/>
        </w:rPr>
        <w:t>Preto im povedal toto podobenstvo: „Istý človek mal dvoch synov. Mladší z nich povedal otcovi: ‚Otec, daj mi časť majetku, ktorá mi patrí.‘ A on im rozdelil majetok. O niekoľko dní si mladší syn všetko zobral, odcestoval do ďalekého kraja a tam svoj majetok hýrivým životom premárnil.</w:t>
      </w:r>
    </w:p>
    <w:p w14:paraId="0681D761" w14:textId="77777777" w:rsidR="00BD12E2" w:rsidRPr="00BD12E2" w:rsidRDefault="00BD12E2" w:rsidP="006C6A44">
      <w:pPr>
        <w:spacing w:after="0" w:line="240" w:lineRule="auto"/>
        <w:ind w:firstLine="708"/>
        <w:jc w:val="both"/>
        <w:rPr>
          <w:rFonts w:eastAsia="Times New Roman" w:cstheme="minorHAnsi"/>
          <w:color w:val="000000"/>
          <w:sz w:val="24"/>
          <w:szCs w:val="24"/>
          <w:lang w:eastAsia="sk-SK"/>
        </w:rPr>
      </w:pPr>
      <w:r w:rsidRPr="00BD12E2">
        <w:rPr>
          <w:rFonts w:eastAsia="Times New Roman" w:cstheme="minorHAnsi"/>
          <w:color w:val="000000"/>
          <w:sz w:val="24"/>
          <w:szCs w:val="24"/>
          <w:lang w:eastAsia="sk-SK"/>
        </w:rPr>
        <w:t>Keď všetko premrhal, nastal v tej krajine veľký hlad a on začal trieť núdzu. Išiel teda a uchytil sa u istého obyvateľa tej krajiny a on ho poslal na svoje hospodárstvo svine pásť. I túžil nasýtiť sa aspoň strukmi, čo žrali svine, ale nik mu ich nedával.</w:t>
      </w:r>
    </w:p>
    <w:p w14:paraId="3E304967" w14:textId="77777777" w:rsidR="00BD12E2" w:rsidRPr="00BD12E2" w:rsidRDefault="00BD12E2" w:rsidP="006C6A44">
      <w:pPr>
        <w:spacing w:after="0" w:line="240" w:lineRule="auto"/>
        <w:ind w:firstLine="708"/>
        <w:jc w:val="both"/>
        <w:rPr>
          <w:rFonts w:eastAsia="Times New Roman" w:cstheme="minorHAnsi"/>
          <w:color w:val="000000"/>
          <w:sz w:val="24"/>
          <w:szCs w:val="24"/>
          <w:lang w:eastAsia="sk-SK"/>
        </w:rPr>
      </w:pPr>
      <w:r w:rsidRPr="00BD12E2">
        <w:rPr>
          <w:rFonts w:eastAsia="Times New Roman" w:cstheme="minorHAnsi"/>
          <w:color w:val="000000"/>
          <w:sz w:val="24"/>
          <w:szCs w:val="24"/>
          <w:lang w:eastAsia="sk-SK"/>
        </w:rPr>
        <w:t>Vstúpil teda do seba a povedal si: ‚Koľko nádenníkov u môjho otca má chleba nazvyš, a ja tu hyniem od hladu. Vstanem, pôjdem k svojmu otcovi a poviem mu: Otče, zhrešil som proti nebu i voči tebe. Už nie som hoden volať sa tvojím synom. Prijmi ma ako jedného zo svojich nádenníkov.‘ I vstal a šiel k svojmu otcovi.</w:t>
      </w:r>
    </w:p>
    <w:p w14:paraId="188B8572" w14:textId="5BEDE40A" w:rsidR="00BD12E2" w:rsidRPr="00BD12E2" w:rsidRDefault="00BD12E2" w:rsidP="006C6A44">
      <w:pPr>
        <w:spacing w:after="0" w:line="240" w:lineRule="auto"/>
        <w:ind w:firstLine="708"/>
        <w:jc w:val="both"/>
        <w:rPr>
          <w:rFonts w:eastAsia="Times New Roman" w:cstheme="minorHAnsi"/>
          <w:color w:val="000000"/>
          <w:sz w:val="24"/>
          <w:szCs w:val="24"/>
          <w:lang w:eastAsia="sk-SK"/>
        </w:rPr>
      </w:pPr>
      <w:r w:rsidRPr="00BD12E2">
        <w:rPr>
          <w:rFonts w:eastAsia="Times New Roman" w:cstheme="minorHAnsi"/>
          <w:color w:val="000000"/>
          <w:sz w:val="24"/>
          <w:szCs w:val="24"/>
          <w:lang w:eastAsia="sk-SK"/>
        </w:rPr>
        <w:t>Ešte bol ďaleko, keď ho zazrel jeho otec, a bolo mu ho ľúto. Pribehol k nemu, hodil sa mu okolo krku a vybozkával ho.</w:t>
      </w:r>
      <w:r w:rsidR="006C6A44">
        <w:rPr>
          <w:rFonts w:eastAsia="Times New Roman" w:cstheme="minorHAnsi"/>
          <w:color w:val="000000"/>
          <w:sz w:val="24"/>
          <w:szCs w:val="24"/>
          <w:lang w:eastAsia="sk-SK"/>
        </w:rPr>
        <w:t xml:space="preserve"> </w:t>
      </w:r>
      <w:r w:rsidRPr="00BD12E2">
        <w:rPr>
          <w:rFonts w:eastAsia="Times New Roman" w:cstheme="minorHAnsi"/>
          <w:color w:val="000000"/>
          <w:sz w:val="24"/>
          <w:szCs w:val="24"/>
          <w:lang w:eastAsia="sk-SK"/>
        </w:rPr>
        <w:t>Syn mu povedal: ‚Otče, zhrešil som proti nebu i voči tebe. Už nie som hoden volať sa tvojím synom.‘</w:t>
      </w:r>
    </w:p>
    <w:p w14:paraId="3B8B1372" w14:textId="77777777" w:rsidR="00BD12E2" w:rsidRPr="00BD12E2" w:rsidRDefault="00BD12E2" w:rsidP="006C6A44">
      <w:pPr>
        <w:spacing w:after="0" w:line="240" w:lineRule="auto"/>
        <w:ind w:firstLine="708"/>
        <w:jc w:val="both"/>
        <w:rPr>
          <w:rFonts w:eastAsia="Times New Roman" w:cstheme="minorHAnsi"/>
          <w:color w:val="000000"/>
          <w:sz w:val="24"/>
          <w:szCs w:val="24"/>
          <w:lang w:eastAsia="sk-SK"/>
        </w:rPr>
      </w:pPr>
      <w:r w:rsidRPr="00BD12E2">
        <w:rPr>
          <w:rFonts w:eastAsia="Times New Roman" w:cstheme="minorHAnsi"/>
          <w:color w:val="000000"/>
          <w:sz w:val="24"/>
          <w:szCs w:val="24"/>
          <w:lang w:eastAsia="sk-SK"/>
        </w:rPr>
        <w:t>Ale otec povedal svojim sluhom: ‚Rýchlo prineste najlepšie šaty a oblečte ho! Dajte mu prsteň na ruku a obuv na nohy! Priveďte vykŕmené teľa a zabite ho. Jedzme a veselo hodujme, lebo tento môj syn bol mŕtvy, a ožil, bol stratený, a našiel sa.‘ A začali hodovať.</w:t>
      </w:r>
    </w:p>
    <w:p w14:paraId="6175DC9F" w14:textId="77777777" w:rsidR="00BD12E2" w:rsidRPr="00BD12E2" w:rsidRDefault="00BD12E2" w:rsidP="006C6A44">
      <w:pPr>
        <w:spacing w:after="0" w:line="240" w:lineRule="auto"/>
        <w:ind w:firstLine="708"/>
        <w:jc w:val="both"/>
        <w:rPr>
          <w:rFonts w:eastAsia="Times New Roman" w:cstheme="minorHAnsi"/>
          <w:color w:val="000000"/>
          <w:sz w:val="24"/>
          <w:szCs w:val="24"/>
          <w:lang w:eastAsia="sk-SK"/>
        </w:rPr>
      </w:pPr>
      <w:r w:rsidRPr="00BD12E2">
        <w:rPr>
          <w:rFonts w:eastAsia="Times New Roman" w:cstheme="minorHAnsi"/>
          <w:color w:val="000000"/>
          <w:sz w:val="24"/>
          <w:szCs w:val="24"/>
          <w:lang w:eastAsia="sk-SK"/>
        </w:rPr>
        <w:lastRenderedPageBreak/>
        <w:t>Jeho starší syn bol práve na poli. Keď sa vracal a približoval sa k domu, počul hudbu a tanec. Zavolal si jedného zo sluhov a pýtal sa, čo sa deje. Ten mu povedal: ‚Prišiel tvoj brat a tvoj otec zabil vykŕmené teľa, lebo sa mu vrátil zdravý.‘</w:t>
      </w:r>
    </w:p>
    <w:p w14:paraId="28EDB79E" w14:textId="77777777" w:rsidR="006C6A44" w:rsidRDefault="00BD12E2" w:rsidP="006C6A44">
      <w:pPr>
        <w:spacing w:after="0" w:line="240" w:lineRule="auto"/>
        <w:ind w:firstLine="708"/>
        <w:jc w:val="both"/>
        <w:rPr>
          <w:rFonts w:eastAsia="Times New Roman" w:cstheme="minorHAnsi"/>
          <w:color w:val="000000"/>
          <w:sz w:val="24"/>
          <w:szCs w:val="24"/>
          <w:lang w:eastAsia="sk-SK"/>
        </w:rPr>
      </w:pPr>
      <w:r w:rsidRPr="00BD12E2">
        <w:rPr>
          <w:rFonts w:eastAsia="Times New Roman" w:cstheme="minorHAnsi"/>
          <w:color w:val="000000"/>
          <w:sz w:val="24"/>
          <w:szCs w:val="24"/>
          <w:lang w:eastAsia="sk-SK"/>
        </w:rPr>
        <w:t>On sa však nahneval a nechcel vojsť.</w:t>
      </w:r>
    </w:p>
    <w:p w14:paraId="019DA24C" w14:textId="7C176795" w:rsidR="00BD12E2" w:rsidRPr="00BD12E2" w:rsidRDefault="00BD12E2" w:rsidP="006C6A44">
      <w:pPr>
        <w:spacing w:after="0" w:line="240" w:lineRule="auto"/>
        <w:ind w:firstLine="708"/>
        <w:jc w:val="both"/>
        <w:rPr>
          <w:rFonts w:eastAsia="Times New Roman" w:cstheme="minorHAnsi"/>
          <w:color w:val="000000"/>
          <w:sz w:val="24"/>
          <w:szCs w:val="24"/>
          <w:lang w:eastAsia="sk-SK"/>
        </w:rPr>
      </w:pPr>
      <w:r w:rsidRPr="00BD12E2">
        <w:rPr>
          <w:rFonts w:eastAsia="Times New Roman" w:cstheme="minorHAnsi"/>
          <w:color w:val="000000"/>
          <w:sz w:val="24"/>
          <w:szCs w:val="24"/>
          <w:lang w:eastAsia="sk-SK"/>
        </w:rPr>
        <w:t>Vyšiel teda otec a začal ho prosiť.</w:t>
      </w:r>
    </w:p>
    <w:p w14:paraId="1767EB9E" w14:textId="77777777" w:rsidR="00BD12E2" w:rsidRPr="00BD12E2" w:rsidRDefault="00BD12E2" w:rsidP="006C6A44">
      <w:pPr>
        <w:spacing w:after="0" w:line="240" w:lineRule="auto"/>
        <w:ind w:firstLine="708"/>
        <w:jc w:val="both"/>
        <w:rPr>
          <w:rFonts w:eastAsia="Times New Roman" w:cstheme="minorHAnsi"/>
          <w:color w:val="000000"/>
          <w:sz w:val="24"/>
          <w:szCs w:val="24"/>
          <w:lang w:eastAsia="sk-SK"/>
        </w:rPr>
      </w:pPr>
      <w:r w:rsidRPr="00BD12E2">
        <w:rPr>
          <w:rFonts w:eastAsia="Times New Roman" w:cstheme="minorHAnsi"/>
          <w:color w:val="000000"/>
          <w:sz w:val="24"/>
          <w:szCs w:val="24"/>
          <w:lang w:eastAsia="sk-SK"/>
        </w:rPr>
        <w:t>Ale on odpovedal otcovi: ‚Už toľko rokov ti slúžim a nikdy som neprestúpil tvoj príkaz, a mne si nikdy nedal ani kozliatko, aby som sa zabavil so svojimi priateľmi. No keď prišiel tento tvoj syn, čo ti prehýril majetok s neviestkami, pre neho si zabil vykŕmené teľa.‘</w:t>
      </w:r>
    </w:p>
    <w:p w14:paraId="08C6D41C" w14:textId="77777777" w:rsidR="00BD12E2" w:rsidRPr="00BD12E2" w:rsidRDefault="00BD12E2" w:rsidP="006C6A44">
      <w:pPr>
        <w:spacing w:after="0" w:line="240" w:lineRule="auto"/>
        <w:ind w:firstLine="708"/>
        <w:jc w:val="both"/>
        <w:rPr>
          <w:rFonts w:eastAsia="Times New Roman" w:cstheme="minorHAnsi"/>
          <w:color w:val="000000"/>
          <w:sz w:val="24"/>
          <w:szCs w:val="24"/>
          <w:lang w:eastAsia="sk-SK"/>
        </w:rPr>
      </w:pPr>
      <w:r w:rsidRPr="00BD12E2">
        <w:rPr>
          <w:rFonts w:eastAsia="Times New Roman" w:cstheme="minorHAnsi"/>
          <w:color w:val="000000"/>
          <w:sz w:val="24"/>
          <w:szCs w:val="24"/>
          <w:lang w:eastAsia="sk-SK"/>
        </w:rPr>
        <w:t>On mu na to povedal: ‚Syn môj, ty si stále so mnou a všetko, čo ja mám, je tvoje. Ale patrilo sa hodovať a radovať sa, lebo tento tvoj brat bol mŕtvy, a ožil, bol stratený, a našiel sa.‘“</w:t>
      </w:r>
    </w:p>
    <w:p w14:paraId="23E67988" w14:textId="77777777" w:rsidR="00E02CB7" w:rsidRDefault="00E02CB7" w:rsidP="00E02CB7">
      <w:pPr>
        <w:spacing w:after="0" w:line="240" w:lineRule="auto"/>
        <w:jc w:val="both"/>
        <w:rPr>
          <w:rFonts w:eastAsia="Times New Roman" w:cstheme="minorHAnsi"/>
          <w:color w:val="000000"/>
          <w:sz w:val="24"/>
          <w:szCs w:val="24"/>
          <w:lang w:eastAsia="sk-SK"/>
        </w:rPr>
      </w:pPr>
    </w:p>
    <w:p w14:paraId="4678CA29" w14:textId="77777777" w:rsidR="00A6039E" w:rsidRDefault="00CE72FD" w:rsidP="00A6039E">
      <w:pPr>
        <w:spacing w:after="120"/>
        <w:jc w:val="both"/>
        <w:rPr>
          <w:b/>
          <w:bCs/>
          <w:sz w:val="24"/>
          <w:szCs w:val="24"/>
        </w:rPr>
      </w:pPr>
      <w:r w:rsidRPr="00C74A22">
        <w:rPr>
          <w:b/>
          <w:bCs/>
          <w:sz w:val="24"/>
          <w:szCs w:val="24"/>
        </w:rPr>
        <w:t>Úvod</w:t>
      </w:r>
    </w:p>
    <w:p w14:paraId="332091C9" w14:textId="7AEBB5D8" w:rsidR="00A6039E" w:rsidRDefault="00A6039E" w:rsidP="00A6039E">
      <w:pPr>
        <w:spacing w:after="120"/>
        <w:ind w:firstLine="708"/>
        <w:jc w:val="both"/>
        <w:rPr>
          <w:rFonts w:eastAsia="Times New Roman" w:cstheme="minorHAnsi"/>
          <w:color w:val="000000"/>
          <w:sz w:val="24"/>
          <w:szCs w:val="24"/>
          <w:lang w:eastAsia="sk-SK"/>
        </w:rPr>
      </w:pPr>
      <w:r>
        <w:rPr>
          <w:sz w:val="24"/>
          <w:szCs w:val="24"/>
        </w:rPr>
        <w:t xml:space="preserve">Dnes nám Božie slovo predstavuje pokánie ako cestu k novému životu. </w:t>
      </w:r>
      <w:r w:rsidR="00F665DD">
        <w:rPr>
          <w:sz w:val="24"/>
          <w:szCs w:val="24"/>
        </w:rPr>
        <w:t xml:space="preserve">V čítaní z Knihy </w:t>
      </w:r>
      <w:proofErr w:type="spellStart"/>
      <w:r w:rsidR="00F665DD">
        <w:rPr>
          <w:sz w:val="24"/>
          <w:szCs w:val="24"/>
        </w:rPr>
        <w:t>Jozue</w:t>
      </w:r>
      <w:proofErr w:type="spellEnd"/>
      <w:r w:rsidR="00F665DD">
        <w:rPr>
          <w:sz w:val="24"/>
          <w:szCs w:val="24"/>
        </w:rPr>
        <w:t xml:space="preserve"> sa opisuje ako sa Izraeliti po štyridsaťročnom putovaní púšťou utáborili na hranici krajiny, ktorú Pán Boh prisľúbil ich predkom. Putovanie púšťou bolo formou pokánia, ktoré viedlo k zmene zmýšľania a postojov ľudu. Počas neho zomreli tí, ktorí nedôverovali Bohu a odmietli vstúpiť do prisľúbenej krajiny a zaujať ju. Nová generácia, ktorá za ten čas vyrástla a dospela, má iné zmýšľanie: je pripravená prekročiť Jordán a obsadiť krajinu. Izraeliti sa zmenili z otrokov na slobodný ľud, ktorý sa nebojí a je ochotný uskutočniť to, čo mu Boh prikazuje. Preto Pán hovorí </w:t>
      </w:r>
      <w:proofErr w:type="spellStart"/>
      <w:r w:rsidR="00F665DD">
        <w:rPr>
          <w:sz w:val="24"/>
          <w:szCs w:val="24"/>
        </w:rPr>
        <w:t>Jozuemu</w:t>
      </w:r>
      <w:proofErr w:type="spellEnd"/>
      <w:r w:rsidR="00F665DD">
        <w:rPr>
          <w:sz w:val="24"/>
          <w:szCs w:val="24"/>
        </w:rPr>
        <w:t xml:space="preserve">: </w:t>
      </w:r>
      <w:r w:rsidR="00F665DD" w:rsidRPr="00BD12E2">
        <w:rPr>
          <w:rFonts w:eastAsia="Times New Roman" w:cstheme="minorHAnsi"/>
          <w:b/>
          <w:bCs/>
          <w:i/>
          <w:iCs/>
          <w:color w:val="000000"/>
          <w:sz w:val="24"/>
          <w:szCs w:val="24"/>
          <w:lang w:eastAsia="sk-SK"/>
        </w:rPr>
        <w:t>„Dnes som z vás odstránil egyptskú potupu.“</w:t>
      </w:r>
      <w:r w:rsidR="00F665DD">
        <w:rPr>
          <w:rFonts w:eastAsia="Times New Roman" w:cstheme="minorHAnsi"/>
          <w:color w:val="000000"/>
          <w:sz w:val="24"/>
          <w:szCs w:val="24"/>
          <w:lang w:eastAsia="sk-SK"/>
        </w:rPr>
        <w:t xml:space="preserve"> Odvtedy prestala manna, lebo v krajine, ktorú </w:t>
      </w:r>
      <w:r w:rsidR="002D69DA">
        <w:rPr>
          <w:rFonts w:eastAsia="Times New Roman" w:cstheme="minorHAnsi"/>
          <w:color w:val="000000"/>
          <w:sz w:val="24"/>
          <w:szCs w:val="24"/>
          <w:lang w:eastAsia="sk-SK"/>
        </w:rPr>
        <w:t>dal Boh svojmu ľudu, je dostatok všetkého, čo potrebujú. Tak Izraeliti začínajú nový život.</w:t>
      </w:r>
    </w:p>
    <w:p w14:paraId="3FAC2990" w14:textId="61A4788A" w:rsidR="002D69DA" w:rsidRDefault="002D69DA" w:rsidP="00A6039E">
      <w:pPr>
        <w:spacing w:after="120"/>
        <w:ind w:firstLine="708"/>
        <w:jc w:val="both"/>
        <w:rPr>
          <w:rFonts w:eastAsia="Times New Roman" w:cstheme="minorHAnsi"/>
          <w:color w:val="000000"/>
          <w:sz w:val="24"/>
          <w:szCs w:val="24"/>
          <w:lang w:eastAsia="sk-SK"/>
        </w:rPr>
      </w:pPr>
      <w:r>
        <w:rPr>
          <w:rFonts w:eastAsia="Times New Roman" w:cstheme="minorHAnsi"/>
          <w:color w:val="000000"/>
          <w:sz w:val="24"/>
          <w:szCs w:val="24"/>
          <w:lang w:eastAsia="sk-SK"/>
        </w:rPr>
        <w:t xml:space="preserve">Sv. Pavol v Liste Korinťanom pripomína, že cesta k novému životu sa začína zmierením sa s Bohom. A zmierenie sa uskutočňuje v Kristovom mene, lebo on sa v úplnej poslušnosti Otcovi obetoval za všetky hriechy sveta, ako píše sv. Pavol: </w:t>
      </w:r>
      <w:r w:rsidRPr="00A8379B">
        <w:rPr>
          <w:rFonts w:eastAsia="Times New Roman" w:cstheme="minorHAnsi"/>
          <w:b/>
          <w:bCs/>
          <w:i/>
          <w:iCs/>
          <w:color w:val="000000"/>
          <w:sz w:val="24"/>
          <w:szCs w:val="24"/>
          <w:lang w:eastAsia="sk-SK"/>
        </w:rPr>
        <w:t>Toho, ktorý nepoznal hriech, za nás urobil hriechom, aby sme sa v ňom stali Božou spravodlivosťou.</w:t>
      </w:r>
    </w:p>
    <w:p w14:paraId="3CC4431D" w14:textId="46DDC211" w:rsidR="00F665DD" w:rsidRPr="00A6039E" w:rsidRDefault="002D69DA" w:rsidP="00A6039E">
      <w:pPr>
        <w:spacing w:after="120"/>
        <w:ind w:firstLine="708"/>
        <w:jc w:val="both"/>
        <w:rPr>
          <w:b/>
          <w:bCs/>
          <w:sz w:val="24"/>
          <w:szCs w:val="24"/>
        </w:rPr>
      </w:pPr>
      <w:r>
        <w:rPr>
          <w:rFonts w:eastAsia="Times New Roman" w:cstheme="minorHAnsi"/>
          <w:color w:val="000000"/>
          <w:sz w:val="24"/>
          <w:szCs w:val="24"/>
          <w:lang w:eastAsia="sk-SK"/>
        </w:rPr>
        <w:t>Podobenstvo o márnotratnom synovi ukazuje, že človeka môže priviesť k novému životu iba pravé pokánie. A podmienkou pre pravé pokánie je, aby človek videl a prijal milosrdenstvo, ktoré Boh ponúka jemu, ale aj ostatným ľuďom.</w:t>
      </w:r>
      <w:r w:rsidR="00A8379B">
        <w:rPr>
          <w:rFonts w:eastAsia="Times New Roman" w:cstheme="minorHAnsi"/>
          <w:color w:val="000000"/>
          <w:sz w:val="24"/>
          <w:szCs w:val="24"/>
          <w:lang w:eastAsia="sk-SK"/>
        </w:rPr>
        <w:t xml:space="preserve"> Mladší syn si uvedomil milosrdenstvo, ktoré jeho otec preukazoval nádenníkom a to mu dodalo odvahu vrátiť sa prosiť o milosrdenstvo pre seba. Starší syn počul o milosrdenstve, ktoré otec  preukázal jeho mladšiemu bratovi a odmieta nasledovať otcov príklad. Tým, že nechce zaujať postoj milosrdenstva voči svojmu bratovi, nie je schopný prijať ani milosrdenstvo, ktoré otec ponúka jemu samotnému, keď mu hovorí, že všetko, čo má, patrí aj jemu. Starší brat si namiesto synovského postavenia volí postavenie otroka, keď otcovi vyčíta, že ho neodmenil za jeho vernú službu. Tak sa mladší brat zo sluhu stáva synom a starší zo syna sluhom. O tejto zmene rozhodol každý z nich tým, aký postoj zaujal voči otcovej ponuke milosrdenstva, ktoré nerobí rozdiely medzi ľuďmi a chce dať každému lásku v plnosti.</w:t>
      </w:r>
    </w:p>
    <w:p w14:paraId="56627692" w14:textId="0118E547" w:rsidR="00CE72FD" w:rsidRPr="00E71F7D" w:rsidRDefault="00CE72FD" w:rsidP="006C6A44">
      <w:pPr>
        <w:tabs>
          <w:tab w:val="left" w:pos="3500"/>
        </w:tabs>
        <w:spacing w:after="120"/>
        <w:jc w:val="both"/>
        <w:rPr>
          <w:sz w:val="24"/>
          <w:szCs w:val="24"/>
        </w:rPr>
      </w:pPr>
      <w:r w:rsidRPr="007E789B">
        <w:rPr>
          <w:b/>
          <w:bCs/>
          <w:sz w:val="24"/>
          <w:szCs w:val="24"/>
        </w:rPr>
        <w:t>Božie slovo</w:t>
      </w:r>
    </w:p>
    <w:p w14:paraId="1A6BA611" w14:textId="21C54626" w:rsidR="00CE72FD" w:rsidRDefault="00BD12E2" w:rsidP="00CE72FD">
      <w:pPr>
        <w:ind w:firstLine="708"/>
        <w:jc w:val="both"/>
        <w:rPr>
          <w:sz w:val="24"/>
          <w:szCs w:val="24"/>
        </w:rPr>
      </w:pPr>
      <w:r>
        <w:rPr>
          <w:sz w:val="24"/>
          <w:szCs w:val="24"/>
        </w:rPr>
        <w:t>Žalm 34</w:t>
      </w:r>
      <w:r w:rsidR="00ED3A5D">
        <w:rPr>
          <w:sz w:val="24"/>
          <w:szCs w:val="24"/>
        </w:rPr>
        <w:t xml:space="preserve"> je chválospevom za milosrdenstvo, ktoré Boh preukázal človekovi, keď ho vyslobodil </w:t>
      </w:r>
      <w:r w:rsidR="008040CD">
        <w:rPr>
          <w:sz w:val="24"/>
          <w:szCs w:val="24"/>
        </w:rPr>
        <w:t>z nebezpečenstva, ktoré mu hrozilo</w:t>
      </w:r>
      <w:r w:rsidR="007E789B">
        <w:rPr>
          <w:sz w:val="24"/>
          <w:szCs w:val="24"/>
        </w:rPr>
        <w:t>:</w:t>
      </w:r>
    </w:p>
    <w:p w14:paraId="290C4A26" w14:textId="42192669" w:rsidR="00586754" w:rsidRPr="006C6A44" w:rsidRDefault="00BD12E2" w:rsidP="00BD12E2">
      <w:pPr>
        <w:spacing w:line="240" w:lineRule="auto"/>
        <w:rPr>
          <w:rFonts w:eastAsia="Times New Roman" w:cstheme="minorHAnsi"/>
          <w:b/>
          <w:bCs/>
          <w:color w:val="000000"/>
          <w:sz w:val="24"/>
          <w:szCs w:val="24"/>
          <w:lang w:eastAsia="sk-SK"/>
        </w:rPr>
      </w:pPr>
      <w:r w:rsidRPr="00BD12E2">
        <w:rPr>
          <w:rFonts w:eastAsia="Times New Roman" w:cstheme="minorHAnsi"/>
          <w:b/>
          <w:bCs/>
          <w:color w:val="000000"/>
          <w:sz w:val="24"/>
          <w:szCs w:val="24"/>
          <w:lang w:eastAsia="sk-SK"/>
        </w:rPr>
        <w:lastRenderedPageBreak/>
        <w:t>Pána chcem velebiť v každom čase,</w:t>
      </w:r>
      <w:r w:rsidRPr="00BD12E2">
        <w:rPr>
          <w:rFonts w:eastAsia="Times New Roman" w:cstheme="minorHAnsi"/>
          <w:b/>
          <w:bCs/>
          <w:color w:val="000000"/>
          <w:sz w:val="24"/>
          <w:szCs w:val="24"/>
          <w:lang w:eastAsia="sk-SK"/>
        </w:rPr>
        <w:br/>
        <w:t>moje ústa budú ho vždy chváliť.</w:t>
      </w:r>
      <w:r w:rsidRPr="00BD12E2">
        <w:rPr>
          <w:rFonts w:eastAsia="Times New Roman" w:cstheme="minorHAnsi"/>
          <w:b/>
          <w:bCs/>
          <w:color w:val="000000"/>
          <w:sz w:val="24"/>
          <w:szCs w:val="24"/>
          <w:lang w:eastAsia="sk-SK"/>
        </w:rPr>
        <w:br/>
        <w:t>V Pánovi sa bude chváliť moja duša;</w:t>
      </w:r>
      <w:r w:rsidRPr="00BD12E2">
        <w:rPr>
          <w:rFonts w:eastAsia="Times New Roman" w:cstheme="minorHAnsi"/>
          <w:b/>
          <w:bCs/>
          <w:color w:val="000000"/>
          <w:sz w:val="24"/>
          <w:szCs w:val="24"/>
          <w:lang w:eastAsia="sk-SK"/>
        </w:rPr>
        <w:br/>
      </w:r>
      <w:bookmarkStart w:id="0" w:name="_Hlk96278974"/>
      <w:r w:rsidRPr="00BD12E2">
        <w:rPr>
          <w:rFonts w:eastAsia="Times New Roman" w:cstheme="minorHAnsi"/>
          <w:b/>
          <w:bCs/>
          <w:color w:val="000000"/>
          <w:sz w:val="24"/>
          <w:szCs w:val="24"/>
          <w:lang w:eastAsia="sk-SK"/>
        </w:rPr>
        <w:t>nechže to počujú pokorní a nech sa tešia</w:t>
      </w:r>
      <w:bookmarkEnd w:id="0"/>
      <w:r w:rsidRPr="00BD12E2">
        <w:rPr>
          <w:rFonts w:eastAsia="Times New Roman" w:cstheme="minorHAnsi"/>
          <w:b/>
          <w:bCs/>
          <w:color w:val="000000"/>
          <w:sz w:val="24"/>
          <w:szCs w:val="24"/>
          <w:lang w:eastAsia="sk-SK"/>
        </w:rPr>
        <w:t>.</w:t>
      </w:r>
      <w:r w:rsidRPr="00BD12E2">
        <w:rPr>
          <w:rFonts w:eastAsia="Times New Roman" w:cstheme="minorHAnsi"/>
          <w:b/>
          <w:bCs/>
          <w:color w:val="000000"/>
          <w:sz w:val="24"/>
          <w:szCs w:val="24"/>
          <w:lang w:eastAsia="sk-SK"/>
        </w:rPr>
        <w:br/>
        <w:t>Velebte so mnou Pána</w:t>
      </w:r>
      <w:r w:rsidRPr="00BD12E2">
        <w:rPr>
          <w:rFonts w:eastAsia="Times New Roman" w:cstheme="minorHAnsi"/>
          <w:b/>
          <w:bCs/>
          <w:color w:val="000000"/>
          <w:sz w:val="24"/>
          <w:szCs w:val="24"/>
          <w:lang w:eastAsia="sk-SK"/>
        </w:rPr>
        <w:br/>
        <w:t>a oslavujme jeho meno spoločne.</w:t>
      </w:r>
      <w:r w:rsidRPr="00BD12E2">
        <w:rPr>
          <w:rFonts w:eastAsia="Times New Roman" w:cstheme="minorHAnsi"/>
          <w:b/>
          <w:bCs/>
          <w:color w:val="000000"/>
          <w:sz w:val="24"/>
          <w:szCs w:val="24"/>
          <w:lang w:eastAsia="sk-SK"/>
        </w:rPr>
        <w:br/>
        <w:t>Hľadal som Pána a on ma vyslyšal</w:t>
      </w:r>
      <w:r w:rsidRPr="00BD12E2">
        <w:rPr>
          <w:rFonts w:eastAsia="Times New Roman" w:cstheme="minorHAnsi"/>
          <w:b/>
          <w:bCs/>
          <w:color w:val="000000"/>
          <w:sz w:val="24"/>
          <w:szCs w:val="24"/>
          <w:lang w:eastAsia="sk-SK"/>
        </w:rPr>
        <w:br/>
        <w:t>a vytrhol ma zo všetkej hrôzy.</w:t>
      </w:r>
      <w:r w:rsidRPr="00BD12E2">
        <w:rPr>
          <w:rFonts w:eastAsia="Times New Roman" w:cstheme="minorHAnsi"/>
          <w:b/>
          <w:bCs/>
          <w:color w:val="000000"/>
          <w:sz w:val="24"/>
          <w:szCs w:val="24"/>
          <w:lang w:eastAsia="sk-SK"/>
        </w:rPr>
        <w:br/>
      </w:r>
      <w:bookmarkStart w:id="1" w:name="_Hlk96278980"/>
      <w:r w:rsidRPr="00BD12E2">
        <w:rPr>
          <w:rFonts w:eastAsia="Times New Roman" w:cstheme="minorHAnsi"/>
          <w:b/>
          <w:bCs/>
          <w:color w:val="000000"/>
          <w:sz w:val="24"/>
          <w:szCs w:val="24"/>
          <w:lang w:eastAsia="sk-SK"/>
        </w:rPr>
        <w:t>Na neho hľaďte a budete žiariť</w:t>
      </w:r>
      <w:bookmarkEnd w:id="1"/>
      <w:r w:rsidRPr="00BD12E2">
        <w:rPr>
          <w:rFonts w:eastAsia="Times New Roman" w:cstheme="minorHAnsi"/>
          <w:b/>
          <w:bCs/>
          <w:color w:val="000000"/>
          <w:sz w:val="24"/>
          <w:szCs w:val="24"/>
          <w:lang w:eastAsia="sk-SK"/>
        </w:rPr>
        <w:br/>
        <w:t>a tvár vám nesčervenie hanbou.</w:t>
      </w:r>
      <w:r w:rsidRPr="00BD12E2">
        <w:rPr>
          <w:rFonts w:eastAsia="Times New Roman" w:cstheme="minorHAnsi"/>
          <w:b/>
          <w:bCs/>
          <w:color w:val="000000"/>
          <w:sz w:val="24"/>
          <w:szCs w:val="24"/>
          <w:lang w:eastAsia="sk-SK"/>
        </w:rPr>
        <w:br/>
        <w:t>Úbožiak zavolal a Pán ho vyslyšal</w:t>
      </w:r>
      <w:r w:rsidRPr="00BD12E2">
        <w:rPr>
          <w:rFonts w:eastAsia="Times New Roman" w:cstheme="minorHAnsi"/>
          <w:b/>
          <w:bCs/>
          <w:color w:val="000000"/>
          <w:sz w:val="24"/>
          <w:szCs w:val="24"/>
          <w:lang w:eastAsia="sk-SK"/>
        </w:rPr>
        <w:br/>
        <w:t>a vyslobodil ho zo všetkých tiesní.</w:t>
      </w:r>
    </w:p>
    <w:p w14:paraId="49757F4A" w14:textId="61FC77F1" w:rsidR="00CE72FD" w:rsidRPr="00E71F7D" w:rsidRDefault="00CE72FD" w:rsidP="006C6A44">
      <w:pPr>
        <w:spacing w:after="120"/>
        <w:rPr>
          <w:b/>
          <w:bCs/>
          <w:color w:val="FF0000"/>
          <w:sz w:val="24"/>
          <w:szCs w:val="24"/>
        </w:rPr>
      </w:pPr>
      <w:r w:rsidRPr="00187776">
        <w:rPr>
          <w:b/>
          <w:bCs/>
          <w:sz w:val="24"/>
          <w:szCs w:val="24"/>
        </w:rPr>
        <w:t>Úvaha</w:t>
      </w:r>
      <w:r w:rsidR="00E71F7D">
        <w:rPr>
          <w:b/>
          <w:bCs/>
          <w:sz w:val="24"/>
          <w:szCs w:val="24"/>
        </w:rPr>
        <w:t xml:space="preserve"> </w:t>
      </w:r>
    </w:p>
    <w:p w14:paraId="25F2B399" w14:textId="58C7A6E9" w:rsidR="000729BC" w:rsidRDefault="00CE72FD" w:rsidP="008040CD">
      <w:pPr>
        <w:spacing w:after="120"/>
        <w:jc w:val="both"/>
        <w:rPr>
          <w:sz w:val="24"/>
          <w:szCs w:val="24"/>
        </w:rPr>
      </w:pPr>
      <w:r>
        <w:rPr>
          <w:b/>
          <w:bCs/>
          <w:sz w:val="24"/>
          <w:szCs w:val="24"/>
        </w:rPr>
        <w:tab/>
      </w:r>
      <w:r w:rsidR="008040CD">
        <w:rPr>
          <w:sz w:val="24"/>
          <w:szCs w:val="24"/>
        </w:rPr>
        <w:t xml:space="preserve">Žalm začína vyhlásením, že človek chce chváliť Pána. Nemá to byť modlitba prednášaná v určitých časových intervaloch, ale v každom čase; počas celého života. Boha majú velebiť nielen ústa, ale ja duša. Žalmista chce celou svojou bytosťou chváliť Boha. Nehovorí ako Pán zasiahol do jeho života, ale musel to byť </w:t>
      </w:r>
      <w:r w:rsidR="00515CBF">
        <w:rPr>
          <w:sz w:val="24"/>
          <w:szCs w:val="24"/>
        </w:rPr>
        <w:t>mimoriadny</w:t>
      </w:r>
      <w:r w:rsidR="008040CD">
        <w:rPr>
          <w:sz w:val="24"/>
          <w:szCs w:val="24"/>
        </w:rPr>
        <w:t xml:space="preserve"> prejav Božej milosti, keď v človekovi vyvolal </w:t>
      </w:r>
      <w:r w:rsidR="00515CBF">
        <w:rPr>
          <w:sz w:val="24"/>
          <w:szCs w:val="24"/>
        </w:rPr>
        <w:t>takú veľkú túžbu velebiť ho.</w:t>
      </w:r>
    </w:p>
    <w:p w14:paraId="7679C80D" w14:textId="6BF22398" w:rsidR="00515CBF" w:rsidRDefault="00515CBF" w:rsidP="00515CBF">
      <w:pPr>
        <w:spacing w:after="120"/>
        <w:ind w:firstLine="708"/>
        <w:jc w:val="both"/>
        <w:rPr>
          <w:rFonts w:eastAsia="Times New Roman" w:cstheme="minorHAnsi"/>
          <w:color w:val="000000"/>
          <w:sz w:val="24"/>
          <w:szCs w:val="24"/>
          <w:lang w:eastAsia="sk-SK"/>
        </w:rPr>
      </w:pPr>
      <w:r>
        <w:rPr>
          <w:sz w:val="24"/>
          <w:szCs w:val="24"/>
        </w:rPr>
        <w:t xml:space="preserve">Po vyhlásení nasleduje zvolanie: </w:t>
      </w:r>
      <w:r w:rsidRPr="009406A8">
        <w:rPr>
          <w:b/>
          <w:bCs/>
          <w:i/>
          <w:iCs/>
          <w:sz w:val="24"/>
          <w:szCs w:val="24"/>
        </w:rPr>
        <w:t>„...</w:t>
      </w:r>
      <w:r w:rsidRPr="009406A8">
        <w:rPr>
          <w:i/>
          <w:iCs/>
          <w:sz w:val="24"/>
          <w:szCs w:val="24"/>
        </w:rPr>
        <w:t xml:space="preserve"> </w:t>
      </w:r>
      <w:r w:rsidRPr="009406A8">
        <w:rPr>
          <w:rFonts w:eastAsia="Times New Roman" w:cstheme="minorHAnsi"/>
          <w:b/>
          <w:bCs/>
          <w:i/>
          <w:iCs/>
          <w:color w:val="000000"/>
          <w:sz w:val="24"/>
          <w:szCs w:val="24"/>
          <w:lang w:eastAsia="sk-SK"/>
        </w:rPr>
        <w:t>nechže to počujú pokorní a nech sa tešia“</w:t>
      </w:r>
      <w:r>
        <w:rPr>
          <w:rFonts w:eastAsia="Times New Roman" w:cstheme="minorHAnsi"/>
          <w:color w:val="000000"/>
          <w:sz w:val="24"/>
          <w:szCs w:val="24"/>
          <w:lang w:eastAsia="sk-SK"/>
        </w:rPr>
        <w:t xml:space="preserve">. Žalmista adresuje svoju slová iba pokorným. Vie, že pyšní pripisujú všetky zásluhy sebe a nie sú ochotní uznať Božiu veľkosť a dobro, ktoré preukazuje ľuďom a skloniť sa pred ním. V nasledujúcej výzve sú pokorní povzbudením aby sa pripojili k žalmistovi a spolu s ním velebili Pána. Potom je udaný dôvod prečo majú spoločne oslavovať Pána. Žalmista sa vracia </w:t>
      </w:r>
      <w:r w:rsidR="009406A8">
        <w:rPr>
          <w:rFonts w:eastAsia="Times New Roman" w:cstheme="minorHAnsi"/>
          <w:color w:val="000000"/>
          <w:sz w:val="24"/>
          <w:szCs w:val="24"/>
          <w:lang w:eastAsia="sk-SK"/>
        </w:rPr>
        <w:t xml:space="preserve">v spomienkach do minulosti, keď prežíval veľkú krízu a bol preniknutý hrôzou. Vtedy hľadal Pána a on ho vypočul a zachránil. Pod dojmom tohto zážitku povzbudzuje svojich poslucháčov: </w:t>
      </w:r>
      <w:r w:rsidR="009406A8" w:rsidRPr="009406A8">
        <w:rPr>
          <w:rFonts w:eastAsia="Times New Roman" w:cstheme="minorHAnsi"/>
          <w:b/>
          <w:bCs/>
          <w:i/>
          <w:iCs/>
          <w:color w:val="000000"/>
          <w:sz w:val="24"/>
          <w:szCs w:val="24"/>
          <w:lang w:eastAsia="sk-SK"/>
        </w:rPr>
        <w:t>„Na neho hľaďte a budete žiariť...“</w:t>
      </w:r>
      <w:r w:rsidR="009406A8">
        <w:rPr>
          <w:rFonts w:eastAsia="Times New Roman" w:cstheme="minorHAnsi"/>
          <w:color w:val="000000"/>
          <w:sz w:val="24"/>
          <w:szCs w:val="24"/>
          <w:lang w:eastAsia="sk-SK"/>
        </w:rPr>
        <w:t xml:space="preserve"> Čo znamená „hľadieť na Pána“? Boha nemožno vidieť telesným zrakom. Vysvetlenie nám ponúka Pán Ježiš, keď hovorí: </w:t>
      </w:r>
      <w:r w:rsidR="009406A8" w:rsidRPr="009406A8">
        <w:rPr>
          <w:rFonts w:eastAsia="Times New Roman" w:cstheme="minorHAnsi"/>
          <w:b/>
          <w:bCs/>
          <w:i/>
          <w:iCs/>
          <w:color w:val="000000"/>
          <w:sz w:val="24"/>
          <w:szCs w:val="24"/>
          <w:lang w:eastAsia="sk-SK"/>
        </w:rPr>
        <w:t>„Blahoslavení čistého srdca, lebo oni uvidia Boha.“</w:t>
      </w:r>
      <w:r w:rsidR="009406A8">
        <w:rPr>
          <w:rFonts w:eastAsia="Times New Roman" w:cstheme="minorHAnsi"/>
          <w:color w:val="000000"/>
          <w:sz w:val="24"/>
          <w:szCs w:val="24"/>
          <w:lang w:eastAsia="sk-SK"/>
        </w:rPr>
        <w:t xml:space="preserve"> (</w:t>
      </w:r>
      <w:proofErr w:type="spellStart"/>
      <w:r w:rsidR="009406A8">
        <w:rPr>
          <w:rFonts w:eastAsia="Times New Roman" w:cstheme="minorHAnsi"/>
          <w:color w:val="000000"/>
          <w:sz w:val="24"/>
          <w:szCs w:val="24"/>
          <w:lang w:eastAsia="sk-SK"/>
        </w:rPr>
        <w:t>Mt</w:t>
      </w:r>
      <w:proofErr w:type="spellEnd"/>
      <w:r w:rsidR="009406A8">
        <w:rPr>
          <w:rFonts w:eastAsia="Times New Roman" w:cstheme="minorHAnsi"/>
          <w:color w:val="000000"/>
          <w:sz w:val="24"/>
          <w:szCs w:val="24"/>
          <w:lang w:eastAsia="sk-SK"/>
        </w:rPr>
        <w:t xml:space="preserve"> 5,8). Hľadieť na Pána teda znamená zamerať celý svoj život na Boha – na rozlišovanie jeho vôle a jej uskutočňovanie v každodennom živote. Tak si človek zachová čisté srdce a spoločenstvo s Bohom a môže ho vidieť svojím duchovným zrakom.</w:t>
      </w:r>
    </w:p>
    <w:p w14:paraId="651579AA" w14:textId="713031A0" w:rsidR="009406A8" w:rsidRPr="009406A8" w:rsidRDefault="009406A8" w:rsidP="00515CBF">
      <w:pPr>
        <w:spacing w:after="120"/>
        <w:ind w:firstLine="708"/>
        <w:jc w:val="both"/>
        <w:rPr>
          <w:rFonts w:eastAsia="Times New Roman" w:cstheme="minorHAnsi"/>
          <w:color w:val="000000"/>
          <w:sz w:val="24"/>
          <w:szCs w:val="24"/>
          <w:lang w:eastAsia="sk-SK"/>
        </w:rPr>
      </w:pPr>
      <w:r>
        <w:rPr>
          <w:rFonts w:eastAsia="Times New Roman" w:cstheme="minorHAnsi"/>
          <w:color w:val="000000"/>
          <w:sz w:val="24"/>
          <w:szCs w:val="24"/>
          <w:lang w:eastAsia="sk-SK"/>
        </w:rPr>
        <w:t>Záver žalmu tvorí krátke zhrnutie žalmistovej skúsenosti</w:t>
      </w:r>
      <w:r w:rsidR="00F0114B">
        <w:rPr>
          <w:rFonts w:eastAsia="Times New Roman" w:cstheme="minorHAnsi"/>
          <w:color w:val="000000"/>
          <w:sz w:val="24"/>
          <w:szCs w:val="24"/>
          <w:lang w:eastAsia="sk-SK"/>
        </w:rPr>
        <w:t xml:space="preserve">: </w:t>
      </w:r>
      <w:r w:rsidR="00F0114B" w:rsidRPr="00F0114B">
        <w:rPr>
          <w:rFonts w:eastAsia="Times New Roman" w:cstheme="minorHAnsi"/>
          <w:b/>
          <w:bCs/>
          <w:i/>
          <w:iCs/>
          <w:color w:val="000000"/>
          <w:sz w:val="24"/>
          <w:szCs w:val="24"/>
          <w:lang w:eastAsia="sk-SK"/>
        </w:rPr>
        <w:t>„Úbožiak zavolal a Pán ho vyslyšal a vyslobodil ho zo všetkých tiesní.“</w:t>
      </w:r>
      <w:r>
        <w:rPr>
          <w:rFonts w:eastAsia="Times New Roman" w:cstheme="minorHAnsi"/>
          <w:color w:val="000000"/>
          <w:sz w:val="24"/>
          <w:szCs w:val="24"/>
          <w:lang w:eastAsia="sk-SK"/>
        </w:rPr>
        <w:t xml:space="preserve"> </w:t>
      </w:r>
      <w:r w:rsidR="00F0114B">
        <w:rPr>
          <w:rFonts w:eastAsia="Times New Roman" w:cstheme="minorHAnsi"/>
          <w:color w:val="000000"/>
          <w:sz w:val="24"/>
          <w:szCs w:val="24"/>
          <w:lang w:eastAsia="sk-SK"/>
        </w:rPr>
        <w:t>Toto vyznanie o Božom milosrdenstve</w:t>
      </w:r>
      <w:r>
        <w:rPr>
          <w:rFonts w:eastAsia="Times New Roman" w:cstheme="minorHAnsi"/>
          <w:color w:val="000000"/>
          <w:sz w:val="24"/>
          <w:szCs w:val="24"/>
          <w:lang w:eastAsia="sk-SK"/>
        </w:rPr>
        <w:t xml:space="preserve"> je súčasne povzbudením</w:t>
      </w:r>
      <w:r w:rsidR="00F0114B">
        <w:rPr>
          <w:rFonts w:eastAsia="Times New Roman" w:cstheme="minorHAnsi"/>
          <w:color w:val="000000"/>
          <w:sz w:val="24"/>
          <w:szCs w:val="24"/>
          <w:lang w:eastAsia="sk-SK"/>
        </w:rPr>
        <w:t xml:space="preserve"> pre tých, ktorí zažívajú vo svojom živote problémy a túžia po spáse. Pre Boha nejestvuje žiadna neprekonateľná prekážka. Záleží iba na človekovi, či sa na neho obráti s dôverou a otvorí sa pre pôsobenie Božej milosti vo svojom živote.</w:t>
      </w:r>
    </w:p>
    <w:p w14:paraId="79CABE58" w14:textId="502154BC" w:rsidR="00CE72FD" w:rsidRPr="00FB7F2D" w:rsidRDefault="00CE72FD" w:rsidP="006C6A44">
      <w:pPr>
        <w:spacing w:after="120"/>
        <w:jc w:val="both"/>
        <w:rPr>
          <w:b/>
          <w:bCs/>
          <w:sz w:val="24"/>
          <w:szCs w:val="24"/>
        </w:rPr>
      </w:pPr>
      <w:r w:rsidRPr="00FB7F2D">
        <w:rPr>
          <w:b/>
          <w:bCs/>
          <w:sz w:val="24"/>
          <w:szCs w:val="24"/>
        </w:rPr>
        <w:t>Výzva Božieho slova pre nás</w:t>
      </w:r>
    </w:p>
    <w:p w14:paraId="0A4A36CD" w14:textId="54428894" w:rsidR="00B1681A" w:rsidRDefault="00CE72FD" w:rsidP="00C3678F">
      <w:pPr>
        <w:spacing w:after="120"/>
        <w:jc w:val="both"/>
        <w:rPr>
          <w:rFonts w:eastAsia="Times New Roman" w:cstheme="minorHAnsi"/>
          <w:color w:val="000000"/>
          <w:sz w:val="24"/>
          <w:szCs w:val="24"/>
          <w:lang w:eastAsia="sk-SK"/>
        </w:rPr>
      </w:pPr>
      <w:r>
        <w:rPr>
          <w:sz w:val="24"/>
          <w:szCs w:val="24"/>
        </w:rPr>
        <w:tab/>
      </w:r>
      <w:r w:rsidR="00C3678F">
        <w:rPr>
          <w:sz w:val="24"/>
          <w:szCs w:val="24"/>
        </w:rPr>
        <w:t xml:space="preserve">Božie slovo nás uisťuje, že aj keď sme hriešnici, máme otvorené dvere Božieho srdca. Ježiš Kristus sa nevyhýba žiadnemu človekovi. Výstižne to vyjadrili farizeji a zákonníci, keď sa pohoršovali na Ježišovom konaní a šomrali: </w:t>
      </w:r>
      <w:r w:rsidR="00C3678F" w:rsidRPr="005B25E7">
        <w:rPr>
          <w:rFonts w:eastAsia="Times New Roman" w:cstheme="minorHAnsi"/>
          <w:b/>
          <w:bCs/>
          <w:i/>
          <w:iCs/>
          <w:color w:val="000000"/>
          <w:sz w:val="24"/>
          <w:szCs w:val="24"/>
          <w:lang w:eastAsia="sk-SK"/>
        </w:rPr>
        <w:t>„Tento prijíma hriešnikov a jedáva s nimi.“</w:t>
      </w:r>
      <w:r w:rsidR="00C3678F">
        <w:rPr>
          <w:rFonts w:eastAsia="Times New Roman" w:cstheme="minorHAnsi"/>
          <w:color w:val="000000"/>
          <w:sz w:val="24"/>
          <w:szCs w:val="24"/>
          <w:lang w:eastAsia="sk-SK"/>
        </w:rPr>
        <w:t xml:space="preserve"> Záleží iba na nás, či prijmeme Božie pozvanie a necháme sa objať Božím milosrdenstvom. Boh si nás vy</w:t>
      </w:r>
      <w:r w:rsidR="005B25E7">
        <w:rPr>
          <w:rFonts w:eastAsia="Times New Roman" w:cstheme="minorHAnsi"/>
          <w:color w:val="000000"/>
          <w:sz w:val="24"/>
          <w:szCs w:val="24"/>
          <w:lang w:eastAsia="sk-SK"/>
        </w:rPr>
        <w:t>volil</w:t>
      </w:r>
      <w:r w:rsidR="00C3678F">
        <w:rPr>
          <w:rFonts w:eastAsia="Times New Roman" w:cstheme="minorHAnsi"/>
          <w:color w:val="000000"/>
          <w:sz w:val="24"/>
          <w:szCs w:val="24"/>
          <w:lang w:eastAsia="sk-SK"/>
        </w:rPr>
        <w:t xml:space="preserve"> za svoj ľud a chce z nás odstrániť potupu hriechu podobne ako ju odstránil </w:t>
      </w:r>
      <w:r w:rsidR="005B25E7">
        <w:rPr>
          <w:rFonts w:eastAsia="Times New Roman" w:cstheme="minorHAnsi"/>
          <w:color w:val="000000"/>
          <w:sz w:val="24"/>
          <w:szCs w:val="24"/>
          <w:lang w:eastAsia="sk-SK"/>
        </w:rPr>
        <w:t>z Izraelitov, keď ich priviedol do krajiny, ktorú im prisľúbil.</w:t>
      </w:r>
    </w:p>
    <w:p w14:paraId="55FA26E7" w14:textId="0637F75D" w:rsidR="005B25E7" w:rsidRDefault="005B25E7" w:rsidP="005B25E7">
      <w:pPr>
        <w:spacing w:after="120"/>
        <w:ind w:firstLine="708"/>
        <w:jc w:val="both"/>
        <w:rPr>
          <w:rFonts w:eastAsia="Times New Roman" w:cstheme="minorHAnsi"/>
          <w:color w:val="000000"/>
          <w:sz w:val="24"/>
          <w:szCs w:val="24"/>
          <w:lang w:eastAsia="sk-SK"/>
        </w:rPr>
      </w:pPr>
      <w:r>
        <w:rPr>
          <w:rFonts w:eastAsia="Times New Roman" w:cstheme="minorHAnsi"/>
          <w:color w:val="000000"/>
          <w:sz w:val="24"/>
          <w:szCs w:val="24"/>
          <w:lang w:eastAsia="sk-SK"/>
        </w:rPr>
        <w:lastRenderedPageBreak/>
        <w:t xml:space="preserve">K tomu, aby z nás Boh odstránil potupu hriechu, potrebujeme urobiť jedinú vec: </w:t>
      </w:r>
      <w:r w:rsidR="00DC72F6">
        <w:rPr>
          <w:rFonts w:eastAsia="Times New Roman" w:cstheme="minorHAnsi"/>
          <w:color w:val="000000"/>
          <w:sz w:val="24"/>
          <w:szCs w:val="24"/>
          <w:lang w:eastAsia="sk-SK"/>
        </w:rPr>
        <w:t>konať úprimné pokánie. Pravé pokánie je prostriedkom, ktorý dáva priestor Božiemu milosrdenstvu, aby nás oslobodilo z otrockého postavenia spôsobeného hriechom. Cez náš postoj k pokániu si volíme stav, v akom chceme žiť. Môžeme odmietnuť pokánie a ostať v stave otrokov hriechu, zlých žiadostí a diabla.</w:t>
      </w:r>
      <w:r w:rsidR="006E5C8E">
        <w:rPr>
          <w:rFonts w:eastAsia="Times New Roman" w:cstheme="minorHAnsi"/>
          <w:color w:val="000000"/>
          <w:sz w:val="24"/>
          <w:szCs w:val="24"/>
          <w:lang w:eastAsia="sk-SK"/>
        </w:rPr>
        <w:t xml:space="preserve"> Alebo </w:t>
      </w:r>
      <w:r w:rsidR="001B478F">
        <w:rPr>
          <w:rFonts w:eastAsia="Times New Roman" w:cstheme="minorHAnsi"/>
          <w:color w:val="000000"/>
          <w:sz w:val="24"/>
          <w:szCs w:val="24"/>
          <w:lang w:eastAsia="sk-SK"/>
        </w:rPr>
        <w:t>konáme pokánie a prijímame Božie milosrdenstvo, ktoré nám dáva nielen slobodu a vracia ľudskú dôstojnosť, ale z nás robí aj dedičov Bo</w:t>
      </w:r>
      <w:r w:rsidR="003630A1">
        <w:rPr>
          <w:rFonts w:eastAsia="Times New Roman" w:cstheme="minorHAnsi"/>
          <w:color w:val="000000"/>
          <w:sz w:val="24"/>
          <w:szCs w:val="24"/>
          <w:lang w:eastAsia="sk-SK"/>
        </w:rPr>
        <w:t>ž</w:t>
      </w:r>
      <w:r w:rsidR="001B478F">
        <w:rPr>
          <w:rFonts w:eastAsia="Times New Roman" w:cstheme="minorHAnsi"/>
          <w:color w:val="000000"/>
          <w:sz w:val="24"/>
          <w:szCs w:val="24"/>
          <w:lang w:eastAsia="sk-SK"/>
        </w:rPr>
        <w:t>ieho kráľovstva.</w:t>
      </w:r>
    </w:p>
    <w:p w14:paraId="2C196FB9" w14:textId="6544587D" w:rsidR="003630A1" w:rsidRDefault="003630A1" w:rsidP="00D6400D">
      <w:pPr>
        <w:spacing w:after="0" w:line="240" w:lineRule="auto"/>
        <w:ind w:firstLine="708"/>
        <w:jc w:val="both"/>
        <w:rPr>
          <w:rFonts w:eastAsia="Times New Roman" w:cstheme="minorHAnsi"/>
          <w:color w:val="000000"/>
          <w:sz w:val="24"/>
          <w:szCs w:val="24"/>
          <w:lang w:eastAsia="sk-SK"/>
        </w:rPr>
      </w:pPr>
      <w:r>
        <w:rPr>
          <w:rFonts w:eastAsia="Times New Roman" w:cstheme="minorHAnsi"/>
          <w:color w:val="000000"/>
          <w:sz w:val="24"/>
          <w:szCs w:val="24"/>
          <w:lang w:eastAsia="sk-SK"/>
        </w:rPr>
        <w:t>Tak ako v podobenstve o márnotratnom synovi otec čaká na návrat svojho syna, tak čaká na náš návrat náš nebeský Otec. Dobro, ktoré sme premárnili neposlušnosťou voči Bohu, nahradil Ježiš Kristus svojou poslušnosťou až po smrť na kríži. Preto môžeme s dôverou prísť k nebeskému Otcovi a vyznať, že sme sa previnili proti nemu</w:t>
      </w:r>
      <w:r w:rsidR="00D6400D">
        <w:rPr>
          <w:rFonts w:eastAsia="Times New Roman" w:cstheme="minorHAnsi"/>
          <w:color w:val="000000"/>
          <w:sz w:val="24"/>
          <w:szCs w:val="24"/>
          <w:lang w:eastAsia="sk-SK"/>
        </w:rPr>
        <w:t xml:space="preserve"> a proti našim blížnym. </w:t>
      </w:r>
      <w:r w:rsidR="001E4515">
        <w:rPr>
          <w:rFonts w:eastAsia="Times New Roman" w:cstheme="minorHAnsi"/>
          <w:color w:val="000000"/>
          <w:sz w:val="24"/>
          <w:szCs w:val="24"/>
          <w:lang w:eastAsia="sk-SK"/>
        </w:rPr>
        <w:t xml:space="preserve">Uskutočnime to, o čo prosí </w:t>
      </w:r>
      <w:r w:rsidR="00D6400D">
        <w:rPr>
          <w:rFonts w:eastAsia="Times New Roman" w:cstheme="minorHAnsi"/>
          <w:color w:val="000000"/>
          <w:sz w:val="24"/>
          <w:szCs w:val="24"/>
          <w:lang w:eastAsia="sk-SK"/>
        </w:rPr>
        <w:t>sv. Pav</w:t>
      </w:r>
      <w:r w:rsidR="001E4515">
        <w:rPr>
          <w:rFonts w:eastAsia="Times New Roman" w:cstheme="minorHAnsi"/>
          <w:color w:val="000000"/>
          <w:sz w:val="24"/>
          <w:szCs w:val="24"/>
          <w:lang w:eastAsia="sk-SK"/>
        </w:rPr>
        <w:t>ol</w:t>
      </w:r>
      <w:r w:rsidR="00D6400D">
        <w:rPr>
          <w:rFonts w:eastAsia="Times New Roman" w:cstheme="minorHAnsi"/>
          <w:color w:val="000000"/>
          <w:sz w:val="24"/>
          <w:szCs w:val="24"/>
          <w:lang w:eastAsia="sk-SK"/>
        </w:rPr>
        <w:t xml:space="preserve"> veriacich v Korinte, ale aj na nás všetkých, ktorí dnes počúvame jeho výzvu: </w:t>
      </w:r>
      <w:r w:rsidR="00D6400D" w:rsidRPr="00D6400D">
        <w:rPr>
          <w:rFonts w:eastAsia="Times New Roman" w:cstheme="minorHAnsi"/>
          <w:b/>
          <w:bCs/>
          <w:i/>
          <w:iCs/>
          <w:color w:val="000000"/>
          <w:sz w:val="24"/>
          <w:szCs w:val="24"/>
          <w:lang w:eastAsia="sk-SK"/>
        </w:rPr>
        <w:t>„</w:t>
      </w:r>
      <w:r w:rsidR="00D6400D" w:rsidRPr="00D6400D">
        <w:rPr>
          <w:rFonts w:eastAsia="Times New Roman" w:cstheme="minorHAnsi"/>
          <w:b/>
          <w:bCs/>
          <w:i/>
          <w:iCs/>
          <w:color w:val="000000"/>
          <w:sz w:val="24"/>
          <w:szCs w:val="24"/>
          <w:lang w:eastAsia="sk-SK"/>
        </w:rPr>
        <w:t>V Kristovom mene prosíme: Zmierte sa s Bohom! Toho, ktorý nepoznal hriech, za nás urobil hriechom, aby sme sa v ňom stali Božou spravodlivosťou.</w:t>
      </w:r>
      <w:r w:rsidR="00D6400D" w:rsidRPr="00D6400D">
        <w:rPr>
          <w:rFonts w:eastAsia="Times New Roman" w:cstheme="minorHAnsi"/>
          <w:b/>
          <w:bCs/>
          <w:i/>
          <w:iCs/>
          <w:color w:val="000000"/>
          <w:sz w:val="24"/>
          <w:szCs w:val="24"/>
          <w:lang w:eastAsia="sk-SK"/>
        </w:rPr>
        <w:t>“</w:t>
      </w:r>
    </w:p>
    <w:p w14:paraId="3DDAE9A1" w14:textId="77777777" w:rsidR="00D6400D" w:rsidRPr="00B1681A" w:rsidRDefault="00D6400D" w:rsidP="00D6400D">
      <w:pPr>
        <w:spacing w:after="0" w:line="240" w:lineRule="auto"/>
        <w:ind w:firstLine="708"/>
        <w:jc w:val="both"/>
        <w:rPr>
          <w:rFonts w:eastAsia="Times New Roman" w:cstheme="minorHAnsi"/>
          <w:color w:val="000000"/>
          <w:sz w:val="24"/>
          <w:szCs w:val="24"/>
          <w:lang w:eastAsia="sk-SK"/>
        </w:rPr>
      </w:pPr>
    </w:p>
    <w:p w14:paraId="64C7C35A" w14:textId="35F70B29" w:rsidR="00CE72FD" w:rsidRPr="00837604" w:rsidRDefault="00CE72FD" w:rsidP="006C6A44">
      <w:pPr>
        <w:spacing w:after="120"/>
        <w:jc w:val="both"/>
        <w:rPr>
          <w:sz w:val="24"/>
          <w:szCs w:val="24"/>
        </w:rPr>
      </w:pPr>
      <w:r w:rsidRPr="00837604">
        <w:rPr>
          <w:b/>
          <w:bCs/>
          <w:sz w:val="24"/>
          <w:szCs w:val="24"/>
        </w:rPr>
        <w:t>Otázky na uvažovanie</w:t>
      </w:r>
    </w:p>
    <w:p w14:paraId="5E9E3686" w14:textId="68DB5F8E" w:rsidR="00CE72FD" w:rsidRDefault="00856980" w:rsidP="002E0788">
      <w:pPr>
        <w:pStyle w:val="Odsekzoznamu"/>
        <w:numPr>
          <w:ilvl w:val="0"/>
          <w:numId w:val="13"/>
        </w:numPr>
        <w:jc w:val="both"/>
        <w:rPr>
          <w:sz w:val="24"/>
          <w:szCs w:val="24"/>
        </w:rPr>
      </w:pPr>
      <w:r>
        <w:rPr>
          <w:sz w:val="24"/>
          <w:szCs w:val="24"/>
        </w:rPr>
        <w:t>Ako vnímam prejavy Božieho milosrdenstva voči hriešnikom</w:t>
      </w:r>
      <w:r w:rsidR="00E735C9">
        <w:rPr>
          <w:sz w:val="24"/>
          <w:szCs w:val="24"/>
        </w:rPr>
        <w:t>?</w:t>
      </w:r>
      <w:r>
        <w:rPr>
          <w:sz w:val="24"/>
          <w:szCs w:val="24"/>
        </w:rPr>
        <w:t xml:space="preserve"> Teším sa z nich, alebo sa búrim kvôli tomu, že považujem za nespravodlivosť, keď nie sú prísne potrestaní?</w:t>
      </w:r>
    </w:p>
    <w:p w14:paraId="5A785D88" w14:textId="5A94C220" w:rsidR="00837604" w:rsidRDefault="00856980" w:rsidP="002E0788">
      <w:pPr>
        <w:pStyle w:val="Odsekzoznamu"/>
        <w:numPr>
          <w:ilvl w:val="0"/>
          <w:numId w:val="13"/>
        </w:numPr>
        <w:jc w:val="both"/>
        <w:rPr>
          <w:sz w:val="24"/>
          <w:szCs w:val="24"/>
        </w:rPr>
      </w:pPr>
      <w:r>
        <w:rPr>
          <w:sz w:val="24"/>
          <w:szCs w:val="24"/>
        </w:rPr>
        <w:t>Čím je pre mňa pokánie</w:t>
      </w:r>
      <w:r w:rsidR="003B5196">
        <w:rPr>
          <w:sz w:val="24"/>
          <w:szCs w:val="24"/>
        </w:rPr>
        <w:t>?</w:t>
      </w:r>
      <w:r>
        <w:rPr>
          <w:sz w:val="24"/>
          <w:szCs w:val="24"/>
        </w:rPr>
        <w:t xml:space="preserve"> Je to nepríjemná povinnosť vyspovedať sa, pri ktorej cítim poníženie a zahanbenie? Alebo je to proces, na začiatku ktorého je Božia ponuka a moje uvedomenie si j</w:t>
      </w:r>
      <w:r w:rsidR="00781A87">
        <w:rPr>
          <w:sz w:val="24"/>
          <w:szCs w:val="24"/>
        </w:rPr>
        <w:t>eho</w:t>
      </w:r>
      <w:r>
        <w:rPr>
          <w:sz w:val="24"/>
          <w:szCs w:val="24"/>
        </w:rPr>
        <w:t xml:space="preserve"> lásky a</w:t>
      </w:r>
      <w:r w:rsidR="00781A87">
        <w:rPr>
          <w:sz w:val="24"/>
          <w:szCs w:val="24"/>
        </w:rPr>
        <w:t> </w:t>
      </w:r>
      <w:r>
        <w:rPr>
          <w:sz w:val="24"/>
          <w:szCs w:val="24"/>
        </w:rPr>
        <w:t>milosrdenstva</w:t>
      </w:r>
      <w:r w:rsidR="00781A87">
        <w:rPr>
          <w:sz w:val="24"/>
          <w:szCs w:val="24"/>
        </w:rPr>
        <w:t xml:space="preserve"> a na konci obnovenie mojej lásky k Bohu a blížnym?</w:t>
      </w:r>
    </w:p>
    <w:p w14:paraId="4CF0823A" w14:textId="35CA3F42" w:rsidR="00837604" w:rsidRDefault="00781A87" w:rsidP="002E0788">
      <w:pPr>
        <w:pStyle w:val="Odsekzoznamu"/>
        <w:numPr>
          <w:ilvl w:val="0"/>
          <w:numId w:val="13"/>
        </w:numPr>
        <w:jc w:val="both"/>
        <w:rPr>
          <w:sz w:val="24"/>
          <w:szCs w:val="24"/>
        </w:rPr>
      </w:pPr>
      <w:r>
        <w:rPr>
          <w:sz w:val="24"/>
          <w:szCs w:val="24"/>
        </w:rPr>
        <w:t>Cítim, že sviatosť pokánia a zmierenia odstraňuje z môjho života „potupu hriechu“ a dáva mi slobodu konať dobro</w:t>
      </w:r>
      <w:r w:rsidR="00E735C9">
        <w:rPr>
          <w:sz w:val="24"/>
          <w:szCs w:val="24"/>
        </w:rPr>
        <w:t>?</w:t>
      </w:r>
    </w:p>
    <w:p w14:paraId="5E48A9F0" w14:textId="77777777" w:rsidR="004A3AFC" w:rsidRDefault="004A3AFC" w:rsidP="006C6A44">
      <w:pPr>
        <w:spacing w:after="120"/>
        <w:jc w:val="both"/>
        <w:rPr>
          <w:b/>
          <w:bCs/>
          <w:sz w:val="24"/>
          <w:szCs w:val="24"/>
        </w:rPr>
      </w:pPr>
      <w:r>
        <w:rPr>
          <w:b/>
          <w:bCs/>
          <w:sz w:val="24"/>
          <w:szCs w:val="24"/>
        </w:rPr>
        <w:t>Odpoveď a p</w:t>
      </w:r>
      <w:r w:rsidRPr="00186345">
        <w:rPr>
          <w:b/>
          <w:bCs/>
          <w:sz w:val="24"/>
          <w:szCs w:val="24"/>
        </w:rPr>
        <w:t>redsavzatie</w:t>
      </w:r>
    </w:p>
    <w:p w14:paraId="24AC37D4" w14:textId="77777777" w:rsidR="004A3AFC" w:rsidRPr="00E453AA" w:rsidRDefault="004A3AFC" w:rsidP="006C6A44">
      <w:pPr>
        <w:spacing w:after="120"/>
        <w:jc w:val="both"/>
        <w:rPr>
          <w:sz w:val="24"/>
          <w:szCs w:val="24"/>
        </w:rPr>
      </w:pPr>
      <w:r>
        <w:rPr>
          <w:b/>
          <w:bCs/>
          <w:sz w:val="24"/>
          <w:szCs w:val="24"/>
        </w:rPr>
        <w:tab/>
      </w:r>
      <w:r w:rsidRPr="00E453AA">
        <w:rPr>
          <w:sz w:val="24"/>
          <w:szCs w:val="24"/>
        </w:rPr>
        <w:t xml:space="preserve">Kto chce, môže </w:t>
      </w:r>
      <w:r>
        <w:rPr>
          <w:sz w:val="24"/>
          <w:szCs w:val="24"/>
        </w:rPr>
        <w:t>povedať ostatným, ako ho oslovilo Božie slovo.</w:t>
      </w:r>
    </w:p>
    <w:p w14:paraId="45EB6151" w14:textId="77777777" w:rsidR="00A61710" w:rsidRPr="00186345" w:rsidRDefault="00A61710" w:rsidP="00A61710">
      <w:pPr>
        <w:ind w:firstLine="708"/>
        <w:jc w:val="both"/>
        <w:rPr>
          <w:sz w:val="24"/>
          <w:szCs w:val="24"/>
        </w:rPr>
      </w:pPr>
      <w:r>
        <w:rPr>
          <w:sz w:val="24"/>
          <w:szCs w:val="24"/>
        </w:rPr>
        <w:t xml:space="preserve">Aké si dáme </w:t>
      </w:r>
      <w:r w:rsidRPr="00186345">
        <w:rPr>
          <w:sz w:val="24"/>
          <w:szCs w:val="24"/>
        </w:rPr>
        <w:t>predsavzatie?</w:t>
      </w:r>
    </w:p>
    <w:p w14:paraId="0DC110C0" w14:textId="77777777" w:rsidR="004A3AFC" w:rsidRDefault="004A3AFC" w:rsidP="00AB2539">
      <w:pPr>
        <w:spacing w:after="120"/>
        <w:jc w:val="both"/>
        <w:rPr>
          <w:b/>
          <w:bCs/>
          <w:sz w:val="24"/>
          <w:szCs w:val="24"/>
        </w:rPr>
      </w:pPr>
      <w:r>
        <w:rPr>
          <w:b/>
          <w:bCs/>
          <w:sz w:val="24"/>
          <w:szCs w:val="24"/>
        </w:rPr>
        <w:t>Záverečná modlitba</w:t>
      </w:r>
    </w:p>
    <w:p w14:paraId="18F7ADA9" w14:textId="42AC46AE" w:rsidR="00CE72FD" w:rsidRPr="00186345" w:rsidRDefault="004A3AFC" w:rsidP="004A3AFC">
      <w:pPr>
        <w:jc w:val="both"/>
        <w:rPr>
          <w:b/>
          <w:bCs/>
          <w:sz w:val="24"/>
          <w:szCs w:val="24"/>
        </w:rPr>
      </w:pPr>
      <w:r>
        <w:rPr>
          <w:b/>
          <w:bCs/>
          <w:sz w:val="24"/>
          <w:szCs w:val="24"/>
        </w:rPr>
        <w:tab/>
      </w:r>
      <w:r w:rsidRPr="002E02B1">
        <w:rPr>
          <w:sz w:val="24"/>
          <w:szCs w:val="24"/>
        </w:rPr>
        <w:t>Poďakujme Bohu za jeho slovo, ktoré je pre nás slovom života a spásy.</w:t>
      </w:r>
    </w:p>
    <w:sectPr w:rsidR="00CE72FD" w:rsidRPr="00186345" w:rsidSect="009F0053">
      <w:footerReference w:type="default" r:id="rId11"/>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FFA1" w14:textId="77777777" w:rsidR="00AA66D0" w:rsidRDefault="00AA66D0" w:rsidP="00835850">
      <w:pPr>
        <w:spacing w:after="0" w:line="240" w:lineRule="auto"/>
      </w:pPr>
      <w:r>
        <w:separator/>
      </w:r>
    </w:p>
  </w:endnote>
  <w:endnote w:type="continuationSeparator" w:id="0">
    <w:p w14:paraId="100E7D7E" w14:textId="77777777" w:rsidR="00AA66D0" w:rsidRDefault="00AA66D0" w:rsidP="0083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365B" w14:textId="39FF31A0" w:rsidR="003055C2" w:rsidRDefault="003055C2">
    <w:pPr>
      <w:pStyle w:val="Pta"/>
    </w:pPr>
    <w:r>
      <w:t>Pôstna obnova 202</w:t>
    </w:r>
    <w:r w:rsidR="00C70FAD">
      <w:t>2</w:t>
    </w:r>
    <w:r>
      <w:tab/>
    </w:r>
    <w:sdt>
      <w:sdtPr>
        <w:id w:val="-1705238520"/>
        <w:docPartObj>
          <w:docPartGallery w:val="Page Numbers (Top of Page)"/>
          <w:docPartUnique/>
        </w:docPartObj>
      </w:sdtPr>
      <w:sdtEndPr/>
      <w:sdtContent>
        <w:r>
          <w:t xml:space="preserve">Strana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1</w:t>
        </w:r>
        <w:r>
          <w:rPr>
            <w:b/>
            <w:bCs/>
            <w:sz w:val="24"/>
            <w:szCs w:val="24"/>
          </w:rPr>
          <w:fldChar w:fldCharType="end"/>
        </w:r>
      </w:sdtContent>
    </w:sdt>
    <w:r>
      <w:t xml:space="preserve"> </w:t>
    </w:r>
    <w:r>
      <w:ptab w:relativeTo="margin" w:alignment="right" w:leader="none"/>
    </w:r>
    <w:r>
      <w:t>Emil Králik SVD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8A2D" w14:textId="77777777" w:rsidR="00AA66D0" w:rsidRDefault="00AA66D0" w:rsidP="00835850">
      <w:pPr>
        <w:spacing w:after="0" w:line="240" w:lineRule="auto"/>
      </w:pPr>
      <w:r>
        <w:separator/>
      </w:r>
    </w:p>
  </w:footnote>
  <w:footnote w:type="continuationSeparator" w:id="0">
    <w:p w14:paraId="20A83BDA" w14:textId="77777777" w:rsidR="00AA66D0" w:rsidRDefault="00AA66D0" w:rsidP="00835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42AD"/>
    <w:multiLevelType w:val="hybridMultilevel"/>
    <w:tmpl w:val="C4AA646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9B562C6"/>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434353"/>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7047DD6"/>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F373F5"/>
    <w:multiLevelType w:val="hybridMultilevel"/>
    <w:tmpl w:val="DA9AFCF2"/>
    <w:lvl w:ilvl="0" w:tplc="5FA84EE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42F56475"/>
    <w:multiLevelType w:val="hybridMultilevel"/>
    <w:tmpl w:val="B4A829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0406E00"/>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55D0E64"/>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924FE7"/>
    <w:multiLevelType w:val="hybridMultilevel"/>
    <w:tmpl w:val="C484B2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AF1242F"/>
    <w:multiLevelType w:val="hybridMultilevel"/>
    <w:tmpl w:val="2746157A"/>
    <w:lvl w:ilvl="0" w:tplc="8D42A316">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cs="Wingdings" w:hint="default"/>
      </w:rPr>
    </w:lvl>
    <w:lvl w:ilvl="3" w:tplc="041B0001" w:tentative="1">
      <w:start w:val="1"/>
      <w:numFmt w:val="bullet"/>
      <w:lvlText w:val=""/>
      <w:lvlJc w:val="left"/>
      <w:pPr>
        <w:ind w:left="3228" w:hanging="360"/>
      </w:pPr>
      <w:rPr>
        <w:rFonts w:ascii="Symbol" w:hAnsi="Symbol" w:cs="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cs="Wingdings" w:hint="default"/>
      </w:rPr>
    </w:lvl>
    <w:lvl w:ilvl="6" w:tplc="041B0001" w:tentative="1">
      <w:start w:val="1"/>
      <w:numFmt w:val="bullet"/>
      <w:lvlText w:val=""/>
      <w:lvlJc w:val="left"/>
      <w:pPr>
        <w:ind w:left="5388" w:hanging="360"/>
      </w:pPr>
      <w:rPr>
        <w:rFonts w:ascii="Symbol" w:hAnsi="Symbol" w:cs="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cs="Wingdings" w:hint="default"/>
      </w:rPr>
    </w:lvl>
  </w:abstractNum>
  <w:abstractNum w:abstractNumId="10" w15:restartNumberingAfterBreak="0">
    <w:nsid w:val="68A1385C"/>
    <w:multiLevelType w:val="hybridMultilevel"/>
    <w:tmpl w:val="345AB5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2D65CA1"/>
    <w:multiLevelType w:val="hybridMultilevel"/>
    <w:tmpl w:val="620E3F28"/>
    <w:lvl w:ilvl="0" w:tplc="74D45968">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2" w15:restartNumberingAfterBreak="0">
    <w:nsid w:val="793071F4"/>
    <w:multiLevelType w:val="hybridMultilevel"/>
    <w:tmpl w:val="CCF42198"/>
    <w:lvl w:ilvl="0" w:tplc="5852C30A">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7D643F4D"/>
    <w:multiLevelType w:val="hybridMultilevel"/>
    <w:tmpl w:val="52B41E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8"/>
  </w:num>
  <w:num w:numId="5">
    <w:abstractNumId w:val="3"/>
  </w:num>
  <w:num w:numId="6">
    <w:abstractNumId w:val="7"/>
  </w:num>
  <w:num w:numId="7">
    <w:abstractNumId w:val="6"/>
  </w:num>
  <w:num w:numId="8">
    <w:abstractNumId w:val="2"/>
  </w:num>
  <w:num w:numId="9">
    <w:abstractNumId w:val="13"/>
  </w:num>
  <w:num w:numId="10">
    <w:abstractNumId w:val="0"/>
  </w:num>
  <w:num w:numId="11">
    <w:abstractNumId w:val="11"/>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29"/>
    <w:rsid w:val="00001083"/>
    <w:rsid w:val="00002FEE"/>
    <w:rsid w:val="00013797"/>
    <w:rsid w:val="000202BE"/>
    <w:rsid w:val="000205EB"/>
    <w:rsid w:val="00030E15"/>
    <w:rsid w:val="000313AF"/>
    <w:rsid w:val="00032C76"/>
    <w:rsid w:val="0004215E"/>
    <w:rsid w:val="00046592"/>
    <w:rsid w:val="00050477"/>
    <w:rsid w:val="00056188"/>
    <w:rsid w:val="00061377"/>
    <w:rsid w:val="00072827"/>
    <w:rsid w:val="000729BC"/>
    <w:rsid w:val="00083CE6"/>
    <w:rsid w:val="0009301B"/>
    <w:rsid w:val="00097F59"/>
    <w:rsid w:val="000F23DA"/>
    <w:rsid w:val="000F7016"/>
    <w:rsid w:val="001027E2"/>
    <w:rsid w:val="00114475"/>
    <w:rsid w:val="00144229"/>
    <w:rsid w:val="001522CD"/>
    <w:rsid w:val="00153741"/>
    <w:rsid w:val="001631BD"/>
    <w:rsid w:val="001643E1"/>
    <w:rsid w:val="00176914"/>
    <w:rsid w:val="00185D86"/>
    <w:rsid w:val="00186345"/>
    <w:rsid w:val="00187776"/>
    <w:rsid w:val="00193B2B"/>
    <w:rsid w:val="0019490A"/>
    <w:rsid w:val="001A07D2"/>
    <w:rsid w:val="001A6B68"/>
    <w:rsid w:val="001B12DB"/>
    <w:rsid w:val="001B478F"/>
    <w:rsid w:val="001C155E"/>
    <w:rsid w:val="001C3D7F"/>
    <w:rsid w:val="001E4515"/>
    <w:rsid w:val="00201EC7"/>
    <w:rsid w:val="00203D5F"/>
    <w:rsid w:val="00215CE5"/>
    <w:rsid w:val="00230319"/>
    <w:rsid w:val="00245619"/>
    <w:rsid w:val="00265175"/>
    <w:rsid w:val="002C4157"/>
    <w:rsid w:val="002D69DA"/>
    <w:rsid w:val="002E0788"/>
    <w:rsid w:val="00301A45"/>
    <w:rsid w:val="003042FE"/>
    <w:rsid w:val="003055C2"/>
    <w:rsid w:val="00321A2E"/>
    <w:rsid w:val="00324F4F"/>
    <w:rsid w:val="003257DB"/>
    <w:rsid w:val="00334DD4"/>
    <w:rsid w:val="0034133F"/>
    <w:rsid w:val="00347D14"/>
    <w:rsid w:val="00356E1F"/>
    <w:rsid w:val="003630A1"/>
    <w:rsid w:val="00364643"/>
    <w:rsid w:val="00364834"/>
    <w:rsid w:val="00365FEF"/>
    <w:rsid w:val="00372F3F"/>
    <w:rsid w:val="00383CE3"/>
    <w:rsid w:val="00393385"/>
    <w:rsid w:val="00393824"/>
    <w:rsid w:val="003B5196"/>
    <w:rsid w:val="003C758F"/>
    <w:rsid w:val="003D4570"/>
    <w:rsid w:val="003D791C"/>
    <w:rsid w:val="003D7DD0"/>
    <w:rsid w:val="003F55C4"/>
    <w:rsid w:val="003F76E1"/>
    <w:rsid w:val="00423815"/>
    <w:rsid w:val="00431FB4"/>
    <w:rsid w:val="00443C8D"/>
    <w:rsid w:val="00447377"/>
    <w:rsid w:val="00473659"/>
    <w:rsid w:val="00486947"/>
    <w:rsid w:val="0049268D"/>
    <w:rsid w:val="004A3AFC"/>
    <w:rsid w:val="004A3C40"/>
    <w:rsid w:val="004A413C"/>
    <w:rsid w:val="004B00F8"/>
    <w:rsid w:val="004C3D65"/>
    <w:rsid w:val="004C3F2A"/>
    <w:rsid w:val="00504048"/>
    <w:rsid w:val="00515CBF"/>
    <w:rsid w:val="00517193"/>
    <w:rsid w:val="00525EC1"/>
    <w:rsid w:val="005312C2"/>
    <w:rsid w:val="00544D61"/>
    <w:rsid w:val="00567582"/>
    <w:rsid w:val="00574E5E"/>
    <w:rsid w:val="0057643B"/>
    <w:rsid w:val="00586754"/>
    <w:rsid w:val="00591188"/>
    <w:rsid w:val="005959DA"/>
    <w:rsid w:val="005B25E7"/>
    <w:rsid w:val="005B2693"/>
    <w:rsid w:val="005B2D53"/>
    <w:rsid w:val="005D7CD0"/>
    <w:rsid w:val="005E09EF"/>
    <w:rsid w:val="005E2A40"/>
    <w:rsid w:val="006008A7"/>
    <w:rsid w:val="0060392A"/>
    <w:rsid w:val="00613D99"/>
    <w:rsid w:val="0063404B"/>
    <w:rsid w:val="00641E58"/>
    <w:rsid w:val="00642040"/>
    <w:rsid w:val="00643F87"/>
    <w:rsid w:val="006455F8"/>
    <w:rsid w:val="00651639"/>
    <w:rsid w:val="00673DE2"/>
    <w:rsid w:val="00674D6D"/>
    <w:rsid w:val="006851C6"/>
    <w:rsid w:val="006A060E"/>
    <w:rsid w:val="006C2E21"/>
    <w:rsid w:val="006C543A"/>
    <w:rsid w:val="006C619E"/>
    <w:rsid w:val="006C61EB"/>
    <w:rsid w:val="006C6A44"/>
    <w:rsid w:val="006D4B9D"/>
    <w:rsid w:val="006E5C8E"/>
    <w:rsid w:val="00725E79"/>
    <w:rsid w:val="007369E9"/>
    <w:rsid w:val="00743862"/>
    <w:rsid w:val="00751B72"/>
    <w:rsid w:val="00755F17"/>
    <w:rsid w:val="00767245"/>
    <w:rsid w:val="00767B09"/>
    <w:rsid w:val="00781A87"/>
    <w:rsid w:val="007A0C2A"/>
    <w:rsid w:val="007A3D9F"/>
    <w:rsid w:val="007B4897"/>
    <w:rsid w:val="007B62EB"/>
    <w:rsid w:val="007C30E7"/>
    <w:rsid w:val="007C4FBC"/>
    <w:rsid w:val="007C525C"/>
    <w:rsid w:val="007C5303"/>
    <w:rsid w:val="007D24C2"/>
    <w:rsid w:val="007E0CEC"/>
    <w:rsid w:val="007E21CF"/>
    <w:rsid w:val="007E789B"/>
    <w:rsid w:val="008040CD"/>
    <w:rsid w:val="00807CF4"/>
    <w:rsid w:val="00812A6A"/>
    <w:rsid w:val="00835850"/>
    <w:rsid w:val="00837604"/>
    <w:rsid w:val="00837D53"/>
    <w:rsid w:val="0084526A"/>
    <w:rsid w:val="00856980"/>
    <w:rsid w:val="008A4869"/>
    <w:rsid w:val="008B081B"/>
    <w:rsid w:val="008B588C"/>
    <w:rsid w:val="008E59B2"/>
    <w:rsid w:val="0091767C"/>
    <w:rsid w:val="0092527C"/>
    <w:rsid w:val="009406A8"/>
    <w:rsid w:val="00946E67"/>
    <w:rsid w:val="00954350"/>
    <w:rsid w:val="00962BC4"/>
    <w:rsid w:val="00973E30"/>
    <w:rsid w:val="00974782"/>
    <w:rsid w:val="00977371"/>
    <w:rsid w:val="009803AB"/>
    <w:rsid w:val="009878E3"/>
    <w:rsid w:val="009A45BC"/>
    <w:rsid w:val="009A7DC4"/>
    <w:rsid w:val="009B3343"/>
    <w:rsid w:val="009C2D6D"/>
    <w:rsid w:val="009C3AB8"/>
    <w:rsid w:val="009D0CF9"/>
    <w:rsid w:val="009D687C"/>
    <w:rsid w:val="009D720C"/>
    <w:rsid w:val="009E34DB"/>
    <w:rsid w:val="009F0053"/>
    <w:rsid w:val="00A01D20"/>
    <w:rsid w:val="00A33FE1"/>
    <w:rsid w:val="00A6039E"/>
    <w:rsid w:val="00A61289"/>
    <w:rsid w:val="00A6142E"/>
    <w:rsid w:val="00A61710"/>
    <w:rsid w:val="00A759BF"/>
    <w:rsid w:val="00A7666D"/>
    <w:rsid w:val="00A8379B"/>
    <w:rsid w:val="00AA621A"/>
    <w:rsid w:val="00AA66D0"/>
    <w:rsid w:val="00AB2539"/>
    <w:rsid w:val="00AB593D"/>
    <w:rsid w:val="00AC5893"/>
    <w:rsid w:val="00AD6341"/>
    <w:rsid w:val="00AD6B48"/>
    <w:rsid w:val="00AF36EB"/>
    <w:rsid w:val="00B133C3"/>
    <w:rsid w:val="00B1681A"/>
    <w:rsid w:val="00B171D4"/>
    <w:rsid w:val="00B20665"/>
    <w:rsid w:val="00B328FD"/>
    <w:rsid w:val="00B3798A"/>
    <w:rsid w:val="00B53F41"/>
    <w:rsid w:val="00B67CAD"/>
    <w:rsid w:val="00B72A85"/>
    <w:rsid w:val="00B81EAF"/>
    <w:rsid w:val="00B82132"/>
    <w:rsid w:val="00B9158F"/>
    <w:rsid w:val="00B950E5"/>
    <w:rsid w:val="00B96B04"/>
    <w:rsid w:val="00BA5F24"/>
    <w:rsid w:val="00BB22CD"/>
    <w:rsid w:val="00BB2D69"/>
    <w:rsid w:val="00BC0608"/>
    <w:rsid w:val="00BD12E2"/>
    <w:rsid w:val="00BE0DCE"/>
    <w:rsid w:val="00BE4BDA"/>
    <w:rsid w:val="00BE5AD3"/>
    <w:rsid w:val="00BF1B16"/>
    <w:rsid w:val="00BF750B"/>
    <w:rsid w:val="00C3678F"/>
    <w:rsid w:val="00C37AE6"/>
    <w:rsid w:val="00C64253"/>
    <w:rsid w:val="00C70FAD"/>
    <w:rsid w:val="00C73B77"/>
    <w:rsid w:val="00C74A22"/>
    <w:rsid w:val="00C94029"/>
    <w:rsid w:val="00CA31AD"/>
    <w:rsid w:val="00CA4948"/>
    <w:rsid w:val="00CB2F3A"/>
    <w:rsid w:val="00CE45AC"/>
    <w:rsid w:val="00CE52EB"/>
    <w:rsid w:val="00CE6BD2"/>
    <w:rsid w:val="00CE72FD"/>
    <w:rsid w:val="00CF33BA"/>
    <w:rsid w:val="00D008C9"/>
    <w:rsid w:val="00D036DA"/>
    <w:rsid w:val="00D22711"/>
    <w:rsid w:val="00D24F6D"/>
    <w:rsid w:val="00D3269C"/>
    <w:rsid w:val="00D35F08"/>
    <w:rsid w:val="00D365B7"/>
    <w:rsid w:val="00D45FC3"/>
    <w:rsid w:val="00D47A95"/>
    <w:rsid w:val="00D52A94"/>
    <w:rsid w:val="00D549AF"/>
    <w:rsid w:val="00D5545B"/>
    <w:rsid w:val="00D6400D"/>
    <w:rsid w:val="00D85146"/>
    <w:rsid w:val="00D9609D"/>
    <w:rsid w:val="00DB79B7"/>
    <w:rsid w:val="00DC5123"/>
    <w:rsid w:val="00DC72F6"/>
    <w:rsid w:val="00DD03CB"/>
    <w:rsid w:val="00DE2186"/>
    <w:rsid w:val="00E02CB7"/>
    <w:rsid w:val="00E052E8"/>
    <w:rsid w:val="00E1199F"/>
    <w:rsid w:val="00E266FC"/>
    <w:rsid w:val="00E309FA"/>
    <w:rsid w:val="00E44666"/>
    <w:rsid w:val="00E453AA"/>
    <w:rsid w:val="00E62757"/>
    <w:rsid w:val="00E65297"/>
    <w:rsid w:val="00E71F7D"/>
    <w:rsid w:val="00E735C9"/>
    <w:rsid w:val="00E75A1B"/>
    <w:rsid w:val="00E875BF"/>
    <w:rsid w:val="00EB68BF"/>
    <w:rsid w:val="00ED0E1F"/>
    <w:rsid w:val="00ED3A5D"/>
    <w:rsid w:val="00EE07F1"/>
    <w:rsid w:val="00EF426D"/>
    <w:rsid w:val="00EF61FC"/>
    <w:rsid w:val="00F00EFA"/>
    <w:rsid w:val="00F0114B"/>
    <w:rsid w:val="00F22952"/>
    <w:rsid w:val="00F338B3"/>
    <w:rsid w:val="00F35015"/>
    <w:rsid w:val="00F40217"/>
    <w:rsid w:val="00F41799"/>
    <w:rsid w:val="00F47A66"/>
    <w:rsid w:val="00F47B03"/>
    <w:rsid w:val="00F665DD"/>
    <w:rsid w:val="00F80A46"/>
    <w:rsid w:val="00F918F4"/>
    <w:rsid w:val="00F97370"/>
    <w:rsid w:val="00FA073D"/>
    <w:rsid w:val="00FA1220"/>
    <w:rsid w:val="00FA54FB"/>
    <w:rsid w:val="00FB1F1F"/>
    <w:rsid w:val="00FB7F2D"/>
    <w:rsid w:val="00FD2B0B"/>
    <w:rsid w:val="00FD4420"/>
    <w:rsid w:val="00FE32BC"/>
    <w:rsid w:val="00FE4578"/>
    <w:rsid w:val="00FF09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8A35"/>
  <w15:chartTrackingRefBased/>
  <w15:docId w15:val="{F4AE3775-F84E-430B-A3A0-CEA035D3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358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35850"/>
  </w:style>
  <w:style w:type="paragraph" w:styleId="Pta">
    <w:name w:val="footer"/>
    <w:basedOn w:val="Normlny"/>
    <w:link w:val="PtaChar"/>
    <w:uiPriority w:val="99"/>
    <w:unhideWhenUsed/>
    <w:rsid w:val="00835850"/>
    <w:pPr>
      <w:tabs>
        <w:tab w:val="center" w:pos="4536"/>
        <w:tab w:val="right" w:pos="9072"/>
      </w:tabs>
      <w:spacing w:after="0" w:line="240" w:lineRule="auto"/>
    </w:pPr>
  </w:style>
  <w:style w:type="character" w:customStyle="1" w:styleId="PtaChar">
    <w:name w:val="Päta Char"/>
    <w:basedOn w:val="Predvolenpsmoodseku"/>
    <w:link w:val="Pta"/>
    <w:uiPriority w:val="99"/>
    <w:rsid w:val="00835850"/>
  </w:style>
  <w:style w:type="paragraph" w:styleId="Odsekzoznamu">
    <w:name w:val="List Paragraph"/>
    <w:basedOn w:val="Normlny"/>
    <w:uiPriority w:val="34"/>
    <w:qFormat/>
    <w:rsid w:val="00B82132"/>
    <w:pPr>
      <w:ind w:left="720"/>
      <w:contextualSpacing/>
    </w:pPr>
  </w:style>
  <w:style w:type="paragraph" w:styleId="Textbubliny">
    <w:name w:val="Balloon Text"/>
    <w:basedOn w:val="Normlny"/>
    <w:link w:val="TextbublinyChar"/>
    <w:uiPriority w:val="99"/>
    <w:semiHidden/>
    <w:unhideWhenUsed/>
    <w:rsid w:val="00962BC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2BC4"/>
    <w:rPr>
      <w:rFonts w:ascii="Segoe UI" w:hAnsi="Segoe UI" w:cs="Segoe UI"/>
      <w:sz w:val="18"/>
      <w:szCs w:val="18"/>
    </w:rPr>
  </w:style>
  <w:style w:type="character" w:styleId="Hypertextovprepojenie">
    <w:name w:val="Hyperlink"/>
    <w:basedOn w:val="Predvolenpsmoodseku"/>
    <w:uiPriority w:val="99"/>
    <w:unhideWhenUsed/>
    <w:rsid w:val="004A3AFC"/>
    <w:rPr>
      <w:color w:val="0563C1" w:themeColor="hyperlink"/>
      <w:u w:val="single"/>
    </w:rPr>
  </w:style>
  <w:style w:type="character" w:styleId="Nevyrieenzmienka">
    <w:name w:val="Unresolved Mention"/>
    <w:basedOn w:val="Predvolenpsmoodseku"/>
    <w:uiPriority w:val="99"/>
    <w:semiHidden/>
    <w:unhideWhenUsed/>
    <w:rsid w:val="004A3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8867">
      <w:bodyDiv w:val="1"/>
      <w:marLeft w:val="0"/>
      <w:marRight w:val="0"/>
      <w:marTop w:val="0"/>
      <w:marBottom w:val="0"/>
      <w:divBdr>
        <w:top w:val="none" w:sz="0" w:space="0" w:color="auto"/>
        <w:left w:val="none" w:sz="0" w:space="0" w:color="auto"/>
        <w:bottom w:val="none" w:sz="0" w:space="0" w:color="auto"/>
        <w:right w:val="none" w:sz="0" w:space="0" w:color="auto"/>
      </w:divBdr>
      <w:divsChild>
        <w:div w:id="154996764">
          <w:marLeft w:val="0"/>
          <w:marRight w:val="0"/>
          <w:marTop w:val="0"/>
          <w:marBottom w:val="0"/>
          <w:divBdr>
            <w:top w:val="none" w:sz="0" w:space="0" w:color="auto"/>
            <w:left w:val="none" w:sz="0" w:space="0" w:color="auto"/>
            <w:bottom w:val="none" w:sz="0" w:space="0" w:color="auto"/>
            <w:right w:val="none" w:sz="0" w:space="0" w:color="auto"/>
          </w:divBdr>
        </w:div>
        <w:div w:id="448209445">
          <w:marLeft w:val="0"/>
          <w:marRight w:val="75"/>
          <w:marTop w:val="0"/>
          <w:marBottom w:val="0"/>
          <w:divBdr>
            <w:top w:val="none" w:sz="0" w:space="0" w:color="auto"/>
            <w:left w:val="none" w:sz="0" w:space="0" w:color="auto"/>
            <w:bottom w:val="none" w:sz="0" w:space="0" w:color="auto"/>
            <w:right w:val="none" w:sz="0" w:space="0" w:color="auto"/>
          </w:divBdr>
        </w:div>
        <w:div w:id="2085100062">
          <w:marLeft w:val="0"/>
          <w:marRight w:val="0"/>
          <w:marTop w:val="0"/>
          <w:marBottom w:val="120"/>
          <w:divBdr>
            <w:top w:val="none" w:sz="0" w:space="0" w:color="auto"/>
            <w:left w:val="none" w:sz="0" w:space="0" w:color="auto"/>
            <w:bottom w:val="none" w:sz="0" w:space="0" w:color="auto"/>
            <w:right w:val="none" w:sz="0" w:space="0" w:color="auto"/>
          </w:divBdr>
        </w:div>
      </w:divsChild>
    </w:div>
    <w:div w:id="65301854">
      <w:bodyDiv w:val="1"/>
      <w:marLeft w:val="0"/>
      <w:marRight w:val="0"/>
      <w:marTop w:val="0"/>
      <w:marBottom w:val="0"/>
      <w:divBdr>
        <w:top w:val="none" w:sz="0" w:space="0" w:color="auto"/>
        <w:left w:val="none" w:sz="0" w:space="0" w:color="auto"/>
        <w:bottom w:val="none" w:sz="0" w:space="0" w:color="auto"/>
        <w:right w:val="none" w:sz="0" w:space="0" w:color="auto"/>
      </w:divBdr>
    </w:div>
    <w:div w:id="18371113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90">
          <w:marLeft w:val="0"/>
          <w:marRight w:val="0"/>
          <w:marTop w:val="0"/>
          <w:marBottom w:val="0"/>
          <w:divBdr>
            <w:top w:val="none" w:sz="0" w:space="0" w:color="auto"/>
            <w:left w:val="none" w:sz="0" w:space="0" w:color="auto"/>
            <w:bottom w:val="none" w:sz="0" w:space="0" w:color="auto"/>
            <w:right w:val="none" w:sz="0" w:space="0" w:color="auto"/>
          </w:divBdr>
        </w:div>
        <w:div w:id="689448731">
          <w:marLeft w:val="0"/>
          <w:marRight w:val="75"/>
          <w:marTop w:val="0"/>
          <w:marBottom w:val="0"/>
          <w:divBdr>
            <w:top w:val="none" w:sz="0" w:space="0" w:color="auto"/>
            <w:left w:val="none" w:sz="0" w:space="0" w:color="auto"/>
            <w:bottom w:val="none" w:sz="0" w:space="0" w:color="auto"/>
            <w:right w:val="none" w:sz="0" w:space="0" w:color="auto"/>
          </w:divBdr>
        </w:div>
        <w:div w:id="1283919090">
          <w:marLeft w:val="0"/>
          <w:marRight w:val="0"/>
          <w:marTop w:val="30"/>
          <w:marBottom w:val="105"/>
          <w:divBdr>
            <w:top w:val="single" w:sz="6" w:space="2" w:color="DDCACC"/>
            <w:left w:val="single" w:sz="6" w:space="4" w:color="DDCACC"/>
            <w:bottom w:val="single" w:sz="6" w:space="2" w:color="DDCACC"/>
            <w:right w:val="single" w:sz="6" w:space="2" w:color="DDCACC"/>
          </w:divBdr>
        </w:div>
        <w:div w:id="515266103">
          <w:marLeft w:val="0"/>
          <w:marRight w:val="0"/>
          <w:marTop w:val="0"/>
          <w:marBottom w:val="120"/>
          <w:divBdr>
            <w:top w:val="none" w:sz="0" w:space="0" w:color="auto"/>
            <w:left w:val="none" w:sz="0" w:space="0" w:color="auto"/>
            <w:bottom w:val="none" w:sz="0" w:space="0" w:color="auto"/>
            <w:right w:val="none" w:sz="0" w:space="0" w:color="auto"/>
          </w:divBdr>
        </w:div>
      </w:divsChild>
    </w:div>
    <w:div w:id="228346233">
      <w:bodyDiv w:val="1"/>
      <w:marLeft w:val="0"/>
      <w:marRight w:val="0"/>
      <w:marTop w:val="0"/>
      <w:marBottom w:val="0"/>
      <w:divBdr>
        <w:top w:val="none" w:sz="0" w:space="0" w:color="auto"/>
        <w:left w:val="none" w:sz="0" w:space="0" w:color="auto"/>
        <w:bottom w:val="none" w:sz="0" w:space="0" w:color="auto"/>
        <w:right w:val="none" w:sz="0" w:space="0" w:color="auto"/>
      </w:divBdr>
      <w:divsChild>
        <w:div w:id="734276842">
          <w:marLeft w:val="0"/>
          <w:marRight w:val="0"/>
          <w:marTop w:val="0"/>
          <w:marBottom w:val="0"/>
          <w:divBdr>
            <w:top w:val="none" w:sz="0" w:space="0" w:color="auto"/>
            <w:left w:val="none" w:sz="0" w:space="0" w:color="auto"/>
            <w:bottom w:val="none" w:sz="0" w:space="0" w:color="auto"/>
            <w:right w:val="none" w:sz="0" w:space="0" w:color="auto"/>
          </w:divBdr>
          <w:divsChild>
            <w:div w:id="1458598951">
              <w:marLeft w:val="0"/>
              <w:marRight w:val="0"/>
              <w:marTop w:val="0"/>
              <w:marBottom w:val="360"/>
              <w:divBdr>
                <w:top w:val="none" w:sz="0" w:space="0" w:color="auto"/>
                <w:left w:val="none" w:sz="0" w:space="0" w:color="auto"/>
                <w:bottom w:val="none" w:sz="0" w:space="0" w:color="auto"/>
                <w:right w:val="none" w:sz="0" w:space="0" w:color="auto"/>
              </w:divBdr>
            </w:div>
          </w:divsChild>
        </w:div>
        <w:div w:id="494540210">
          <w:marLeft w:val="0"/>
          <w:marRight w:val="0"/>
          <w:marTop w:val="0"/>
          <w:marBottom w:val="0"/>
          <w:divBdr>
            <w:top w:val="none" w:sz="0" w:space="0" w:color="auto"/>
            <w:left w:val="none" w:sz="0" w:space="0" w:color="auto"/>
            <w:bottom w:val="none" w:sz="0" w:space="0" w:color="auto"/>
            <w:right w:val="none" w:sz="0" w:space="0" w:color="auto"/>
          </w:divBdr>
          <w:divsChild>
            <w:div w:id="595988151">
              <w:marLeft w:val="0"/>
              <w:marRight w:val="0"/>
              <w:marTop w:val="0"/>
              <w:marBottom w:val="360"/>
              <w:divBdr>
                <w:top w:val="none" w:sz="0" w:space="0" w:color="auto"/>
                <w:left w:val="none" w:sz="0" w:space="0" w:color="auto"/>
                <w:bottom w:val="none" w:sz="0" w:space="0" w:color="auto"/>
                <w:right w:val="none" w:sz="0" w:space="0" w:color="auto"/>
              </w:divBdr>
              <w:divsChild>
                <w:div w:id="5068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5164">
          <w:marLeft w:val="0"/>
          <w:marRight w:val="0"/>
          <w:marTop w:val="0"/>
          <w:marBottom w:val="0"/>
          <w:divBdr>
            <w:top w:val="none" w:sz="0" w:space="0" w:color="auto"/>
            <w:left w:val="none" w:sz="0" w:space="0" w:color="auto"/>
            <w:bottom w:val="none" w:sz="0" w:space="0" w:color="auto"/>
            <w:right w:val="none" w:sz="0" w:space="0" w:color="auto"/>
          </w:divBdr>
          <w:divsChild>
            <w:div w:id="1301571916">
              <w:marLeft w:val="0"/>
              <w:marRight w:val="0"/>
              <w:marTop w:val="0"/>
              <w:marBottom w:val="360"/>
              <w:divBdr>
                <w:top w:val="none" w:sz="0" w:space="0" w:color="auto"/>
                <w:left w:val="none" w:sz="0" w:space="0" w:color="auto"/>
                <w:bottom w:val="none" w:sz="0" w:space="0" w:color="auto"/>
                <w:right w:val="none" w:sz="0" w:space="0" w:color="auto"/>
              </w:divBdr>
            </w:div>
          </w:divsChild>
        </w:div>
        <w:div w:id="2144275314">
          <w:marLeft w:val="0"/>
          <w:marRight w:val="0"/>
          <w:marTop w:val="0"/>
          <w:marBottom w:val="0"/>
          <w:divBdr>
            <w:top w:val="none" w:sz="0" w:space="0" w:color="auto"/>
            <w:left w:val="none" w:sz="0" w:space="0" w:color="auto"/>
            <w:bottom w:val="none" w:sz="0" w:space="0" w:color="auto"/>
            <w:right w:val="none" w:sz="0" w:space="0" w:color="auto"/>
          </w:divBdr>
          <w:divsChild>
            <w:div w:id="8743000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79522060">
      <w:bodyDiv w:val="1"/>
      <w:marLeft w:val="0"/>
      <w:marRight w:val="0"/>
      <w:marTop w:val="0"/>
      <w:marBottom w:val="0"/>
      <w:divBdr>
        <w:top w:val="none" w:sz="0" w:space="0" w:color="auto"/>
        <w:left w:val="none" w:sz="0" w:space="0" w:color="auto"/>
        <w:bottom w:val="none" w:sz="0" w:space="0" w:color="auto"/>
        <w:right w:val="none" w:sz="0" w:space="0" w:color="auto"/>
      </w:divBdr>
      <w:divsChild>
        <w:div w:id="245380519">
          <w:marLeft w:val="0"/>
          <w:marRight w:val="0"/>
          <w:marTop w:val="0"/>
          <w:marBottom w:val="0"/>
          <w:divBdr>
            <w:top w:val="none" w:sz="0" w:space="0" w:color="auto"/>
            <w:left w:val="none" w:sz="0" w:space="0" w:color="auto"/>
            <w:bottom w:val="none" w:sz="0" w:space="0" w:color="auto"/>
            <w:right w:val="none" w:sz="0" w:space="0" w:color="auto"/>
          </w:divBdr>
        </w:div>
        <w:div w:id="1503471644">
          <w:marLeft w:val="0"/>
          <w:marRight w:val="75"/>
          <w:marTop w:val="0"/>
          <w:marBottom w:val="0"/>
          <w:divBdr>
            <w:top w:val="none" w:sz="0" w:space="0" w:color="auto"/>
            <w:left w:val="none" w:sz="0" w:space="0" w:color="auto"/>
            <w:bottom w:val="none" w:sz="0" w:space="0" w:color="auto"/>
            <w:right w:val="none" w:sz="0" w:space="0" w:color="auto"/>
          </w:divBdr>
        </w:div>
        <w:div w:id="1559973953">
          <w:marLeft w:val="0"/>
          <w:marRight w:val="0"/>
          <w:marTop w:val="30"/>
          <w:marBottom w:val="105"/>
          <w:divBdr>
            <w:top w:val="single" w:sz="6" w:space="2" w:color="DDCACC"/>
            <w:left w:val="single" w:sz="6" w:space="4" w:color="DDCACC"/>
            <w:bottom w:val="single" w:sz="6" w:space="2" w:color="DDCACC"/>
            <w:right w:val="single" w:sz="6" w:space="2" w:color="DDCACC"/>
          </w:divBdr>
        </w:div>
        <w:div w:id="1791777612">
          <w:marLeft w:val="0"/>
          <w:marRight w:val="0"/>
          <w:marTop w:val="0"/>
          <w:marBottom w:val="120"/>
          <w:divBdr>
            <w:top w:val="none" w:sz="0" w:space="0" w:color="auto"/>
            <w:left w:val="none" w:sz="0" w:space="0" w:color="auto"/>
            <w:bottom w:val="none" w:sz="0" w:space="0" w:color="auto"/>
            <w:right w:val="none" w:sz="0" w:space="0" w:color="auto"/>
          </w:divBdr>
        </w:div>
      </w:divsChild>
    </w:div>
    <w:div w:id="412512586">
      <w:bodyDiv w:val="1"/>
      <w:marLeft w:val="0"/>
      <w:marRight w:val="0"/>
      <w:marTop w:val="0"/>
      <w:marBottom w:val="0"/>
      <w:divBdr>
        <w:top w:val="none" w:sz="0" w:space="0" w:color="auto"/>
        <w:left w:val="none" w:sz="0" w:space="0" w:color="auto"/>
        <w:bottom w:val="none" w:sz="0" w:space="0" w:color="auto"/>
        <w:right w:val="none" w:sz="0" w:space="0" w:color="auto"/>
      </w:divBdr>
      <w:divsChild>
        <w:div w:id="1950425481">
          <w:marLeft w:val="0"/>
          <w:marRight w:val="0"/>
          <w:marTop w:val="0"/>
          <w:marBottom w:val="0"/>
          <w:divBdr>
            <w:top w:val="none" w:sz="0" w:space="0" w:color="auto"/>
            <w:left w:val="none" w:sz="0" w:space="0" w:color="auto"/>
            <w:bottom w:val="none" w:sz="0" w:space="0" w:color="auto"/>
            <w:right w:val="none" w:sz="0" w:space="0" w:color="auto"/>
          </w:divBdr>
        </w:div>
        <w:div w:id="170419098">
          <w:marLeft w:val="0"/>
          <w:marRight w:val="75"/>
          <w:marTop w:val="0"/>
          <w:marBottom w:val="0"/>
          <w:divBdr>
            <w:top w:val="none" w:sz="0" w:space="0" w:color="auto"/>
            <w:left w:val="none" w:sz="0" w:space="0" w:color="auto"/>
            <w:bottom w:val="none" w:sz="0" w:space="0" w:color="auto"/>
            <w:right w:val="none" w:sz="0" w:space="0" w:color="auto"/>
          </w:divBdr>
        </w:div>
        <w:div w:id="754789172">
          <w:marLeft w:val="0"/>
          <w:marRight w:val="0"/>
          <w:marTop w:val="30"/>
          <w:marBottom w:val="105"/>
          <w:divBdr>
            <w:top w:val="single" w:sz="6" w:space="2" w:color="DDCACC"/>
            <w:left w:val="single" w:sz="6" w:space="4" w:color="DDCACC"/>
            <w:bottom w:val="single" w:sz="6" w:space="2" w:color="DDCACC"/>
            <w:right w:val="single" w:sz="6" w:space="2" w:color="DDCACC"/>
          </w:divBdr>
        </w:div>
        <w:div w:id="38358275">
          <w:marLeft w:val="0"/>
          <w:marRight w:val="0"/>
          <w:marTop w:val="0"/>
          <w:marBottom w:val="120"/>
          <w:divBdr>
            <w:top w:val="none" w:sz="0" w:space="0" w:color="auto"/>
            <w:left w:val="none" w:sz="0" w:space="0" w:color="auto"/>
            <w:bottom w:val="none" w:sz="0" w:space="0" w:color="auto"/>
            <w:right w:val="none" w:sz="0" w:space="0" w:color="auto"/>
          </w:divBdr>
        </w:div>
      </w:divsChild>
    </w:div>
    <w:div w:id="510220690">
      <w:bodyDiv w:val="1"/>
      <w:marLeft w:val="0"/>
      <w:marRight w:val="0"/>
      <w:marTop w:val="0"/>
      <w:marBottom w:val="0"/>
      <w:divBdr>
        <w:top w:val="none" w:sz="0" w:space="0" w:color="auto"/>
        <w:left w:val="none" w:sz="0" w:space="0" w:color="auto"/>
        <w:bottom w:val="none" w:sz="0" w:space="0" w:color="auto"/>
        <w:right w:val="none" w:sz="0" w:space="0" w:color="auto"/>
      </w:divBdr>
      <w:divsChild>
        <w:div w:id="1058209794">
          <w:marLeft w:val="0"/>
          <w:marRight w:val="0"/>
          <w:marTop w:val="0"/>
          <w:marBottom w:val="0"/>
          <w:divBdr>
            <w:top w:val="none" w:sz="0" w:space="0" w:color="auto"/>
            <w:left w:val="none" w:sz="0" w:space="0" w:color="auto"/>
            <w:bottom w:val="none" w:sz="0" w:space="0" w:color="auto"/>
            <w:right w:val="none" w:sz="0" w:space="0" w:color="auto"/>
          </w:divBdr>
        </w:div>
        <w:div w:id="1460756507">
          <w:marLeft w:val="0"/>
          <w:marRight w:val="75"/>
          <w:marTop w:val="0"/>
          <w:marBottom w:val="0"/>
          <w:divBdr>
            <w:top w:val="none" w:sz="0" w:space="0" w:color="auto"/>
            <w:left w:val="none" w:sz="0" w:space="0" w:color="auto"/>
            <w:bottom w:val="none" w:sz="0" w:space="0" w:color="auto"/>
            <w:right w:val="none" w:sz="0" w:space="0" w:color="auto"/>
          </w:divBdr>
        </w:div>
        <w:div w:id="3478553">
          <w:marLeft w:val="0"/>
          <w:marRight w:val="0"/>
          <w:marTop w:val="0"/>
          <w:marBottom w:val="120"/>
          <w:divBdr>
            <w:top w:val="none" w:sz="0" w:space="0" w:color="auto"/>
            <w:left w:val="none" w:sz="0" w:space="0" w:color="auto"/>
            <w:bottom w:val="none" w:sz="0" w:space="0" w:color="auto"/>
            <w:right w:val="none" w:sz="0" w:space="0" w:color="auto"/>
          </w:divBdr>
        </w:div>
      </w:divsChild>
    </w:div>
    <w:div w:id="707098262">
      <w:bodyDiv w:val="1"/>
      <w:marLeft w:val="0"/>
      <w:marRight w:val="0"/>
      <w:marTop w:val="0"/>
      <w:marBottom w:val="0"/>
      <w:divBdr>
        <w:top w:val="none" w:sz="0" w:space="0" w:color="auto"/>
        <w:left w:val="none" w:sz="0" w:space="0" w:color="auto"/>
        <w:bottom w:val="none" w:sz="0" w:space="0" w:color="auto"/>
        <w:right w:val="none" w:sz="0" w:space="0" w:color="auto"/>
      </w:divBdr>
      <w:divsChild>
        <w:div w:id="869759825">
          <w:marLeft w:val="0"/>
          <w:marRight w:val="0"/>
          <w:marTop w:val="0"/>
          <w:marBottom w:val="0"/>
          <w:divBdr>
            <w:top w:val="none" w:sz="0" w:space="0" w:color="auto"/>
            <w:left w:val="none" w:sz="0" w:space="0" w:color="auto"/>
            <w:bottom w:val="none" w:sz="0" w:space="0" w:color="auto"/>
            <w:right w:val="none" w:sz="0" w:space="0" w:color="auto"/>
          </w:divBdr>
        </w:div>
        <w:div w:id="91315563">
          <w:marLeft w:val="0"/>
          <w:marRight w:val="75"/>
          <w:marTop w:val="0"/>
          <w:marBottom w:val="0"/>
          <w:divBdr>
            <w:top w:val="none" w:sz="0" w:space="0" w:color="auto"/>
            <w:left w:val="none" w:sz="0" w:space="0" w:color="auto"/>
            <w:bottom w:val="none" w:sz="0" w:space="0" w:color="auto"/>
            <w:right w:val="none" w:sz="0" w:space="0" w:color="auto"/>
          </w:divBdr>
        </w:div>
        <w:div w:id="100078855">
          <w:marLeft w:val="0"/>
          <w:marRight w:val="0"/>
          <w:marTop w:val="0"/>
          <w:marBottom w:val="120"/>
          <w:divBdr>
            <w:top w:val="none" w:sz="0" w:space="0" w:color="auto"/>
            <w:left w:val="none" w:sz="0" w:space="0" w:color="auto"/>
            <w:bottom w:val="none" w:sz="0" w:space="0" w:color="auto"/>
            <w:right w:val="none" w:sz="0" w:space="0" w:color="auto"/>
          </w:divBdr>
        </w:div>
      </w:divsChild>
    </w:div>
    <w:div w:id="733310906">
      <w:bodyDiv w:val="1"/>
      <w:marLeft w:val="0"/>
      <w:marRight w:val="0"/>
      <w:marTop w:val="0"/>
      <w:marBottom w:val="0"/>
      <w:divBdr>
        <w:top w:val="none" w:sz="0" w:space="0" w:color="auto"/>
        <w:left w:val="none" w:sz="0" w:space="0" w:color="auto"/>
        <w:bottom w:val="none" w:sz="0" w:space="0" w:color="auto"/>
        <w:right w:val="none" w:sz="0" w:space="0" w:color="auto"/>
      </w:divBdr>
      <w:divsChild>
        <w:div w:id="278342075">
          <w:marLeft w:val="0"/>
          <w:marRight w:val="0"/>
          <w:marTop w:val="0"/>
          <w:marBottom w:val="0"/>
          <w:divBdr>
            <w:top w:val="none" w:sz="0" w:space="0" w:color="auto"/>
            <w:left w:val="none" w:sz="0" w:space="0" w:color="auto"/>
            <w:bottom w:val="none" w:sz="0" w:space="0" w:color="auto"/>
            <w:right w:val="none" w:sz="0" w:space="0" w:color="auto"/>
          </w:divBdr>
        </w:div>
        <w:div w:id="15236044">
          <w:marLeft w:val="0"/>
          <w:marRight w:val="75"/>
          <w:marTop w:val="0"/>
          <w:marBottom w:val="0"/>
          <w:divBdr>
            <w:top w:val="none" w:sz="0" w:space="0" w:color="auto"/>
            <w:left w:val="none" w:sz="0" w:space="0" w:color="auto"/>
            <w:bottom w:val="none" w:sz="0" w:space="0" w:color="auto"/>
            <w:right w:val="none" w:sz="0" w:space="0" w:color="auto"/>
          </w:divBdr>
        </w:div>
        <w:div w:id="1627278399">
          <w:marLeft w:val="0"/>
          <w:marRight w:val="0"/>
          <w:marTop w:val="30"/>
          <w:marBottom w:val="105"/>
          <w:divBdr>
            <w:top w:val="single" w:sz="6" w:space="2" w:color="DDCACC"/>
            <w:left w:val="single" w:sz="6" w:space="4" w:color="DDCACC"/>
            <w:bottom w:val="single" w:sz="6" w:space="2" w:color="DDCACC"/>
            <w:right w:val="single" w:sz="6" w:space="2" w:color="DDCACC"/>
          </w:divBdr>
        </w:div>
        <w:div w:id="947467449">
          <w:marLeft w:val="0"/>
          <w:marRight w:val="0"/>
          <w:marTop w:val="0"/>
          <w:marBottom w:val="120"/>
          <w:divBdr>
            <w:top w:val="none" w:sz="0" w:space="0" w:color="auto"/>
            <w:left w:val="none" w:sz="0" w:space="0" w:color="auto"/>
            <w:bottom w:val="none" w:sz="0" w:space="0" w:color="auto"/>
            <w:right w:val="none" w:sz="0" w:space="0" w:color="auto"/>
          </w:divBdr>
        </w:div>
      </w:divsChild>
    </w:div>
    <w:div w:id="1141190082">
      <w:bodyDiv w:val="1"/>
      <w:marLeft w:val="0"/>
      <w:marRight w:val="0"/>
      <w:marTop w:val="0"/>
      <w:marBottom w:val="0"/>
      <w:divBdr>
        <w:top w:val="none" w:sz="0" w:space="0" w:color="auto"/>
        <w:left w:val="none" w:sz="0" w:space="0" w:color="auto"/>
        <w:bottom w:val="none" w:sz="0" w:space="0" w:color="auto"/>
        <w:right w:val="none" w:sz="0" w:space="0" w:color="auto"/>
      </w:divBdr>
      <w:divsChild>
        <w:div w:id="701173290">
          <w:marLeft w:val="0"/>
          <w:marRight w:val="0"/>
          <w:marTop w:val="0"/>
          <w:marBottom w:val="0"/>
          <w:divBdr>
            <w:top w:val="none" w:sz="0" w:space="0" w:color="auto"/>
            <w:left w:val="none" w:sz="0" w:space="0" w:color="auto"/>
            <w:bottom w:val="none" w:sz="0" w:space="0" w:color="auto"/>
            <w:right w:val="none" w:sz="0" w:space="0" w:color="auto"/>
          </w:divBdr>
        </w:div>
        <w:div w:id="1994990568">
          <w:marLeft w:val="0"/>
          <w:marRight w:val="75"/>
          <w:marTop w:val="0"/>
          <w:marBottom w:val="0"/>
          <w:divBdr>
            <w:top w:val="none" w:sz="0" w:space="0" w:color="auto"/>
            <w:left w:val="none" w:sz="0" w:space="0" w:color="auto"/>
            <w:bottom w:val="none" w:sz="0" w:space="0" w:color="auto"/>
            <w:right w:val="none" w:sz="0" w:space="0" w:color="auto"/>
          </w:divBdr>
        </w:div>
        <w:div w:id="2071271184">
          <w:marLeft w:val="0"/>
          <w:marRight w:val="0"/>
          <w:marTop w:val="0"/>
          <w:marBottom w:val="120"/>
          <w:divBdr>
            <w:top w:val="none" w:sz="0" w:space="0" w:color="auto"/>
            <w:left w:val="none" w:sz="0" w:space="0" w:color="auto"/>
            <w:bottom w:val="none" w:sz="0" w:space="0" w:color="auto"/>
            <w:right w:val="none" w:sz="0" w:space="0" w:color="auto"/>
          </w:divBdr>
        </w:div>
      </w:divsChild>
    </w:div>
    <w:div w:id="1640718807">
      <w:bodyDiv w:val="1"/>
      <w:marLeft w:val="0"/>
      <w:marRight w:val="0"/>
      <w:marTop w:val="0"/>
      <w:marBottom w:val="0"/>
      <w:divBdr>
        <w:top w:val="none" w:sz="0" w:space="0" w:color="auto"/>
        <w:left w:val="none" w:sz="0" w:space="0" w:color="auto"/>
        <w:bottom w:val="none" w:sz="0" w:space="0" w:color="auto"/>
        <w:right w:val="none" w:sz="0" w:space="0" w:color="auto"/>
      </w:divBdr>
      <w:divsChild>
        <w:div w:id="711729783">
          <w:marLeft w:val="0"/>
          <w:marRight w:val="0"/>
          <w:marTop w:val="0"/>
          <w:marBottom w:val="0"/>
          <w:divBdr>
            <w:top w:val="none" w:sz="0" w:space="0" w:color="auto"/>
            <w:left w:val="none" w:sz="0" w:space="0" w:color="auto"/>
            <w:bottom w:val="none" w:sz="0" w:space="0" w:color="auto"/>
            <w:right w:val="none" w:sz="0" w:space="0" w:color="auto"/>
          </w:divBdr>
          <w:divsChild>
            <w:div w:id="85079572">
              <w:marLeft w:val="0"/>
              <w:marRight w:val="0"/>
              <w:marTop w:val="0"/>
              <w:marBottom w:val="360"/>
              <w:divBdr>
                <w:top w:val="none" w:sz="0" w:space="0" w:color="auto"/>
                <w:left w:val="none" w:sz="0" w:space="0" w:color="auto"/>
                <w:bottom w:val="none" w:sz="0" w:space="0" w:color="auto"/>
                <w:right w:val="none" w:sz="0" w:space="0" w:color="auto"/>
              </w:divBdr>
            </w:div>
          </w:divsChild>
        </w:div>
        <w:div w:id="2078630412">
          <w:marLeft w:val="0"/>
          <w:marRight w:val="0"/>
          <w:marTop w:val="0"/>
          <w:marBottom w:val="0"/>
          <w:divBdr>
            <w:top w:val="none" w:sz="0" w:space="0" w:color="auto"/>
            <w:left w:val="none" w:sz="0" w:space="0" w:color="auto"/>
            <w:bottom w:val="none" w:sz="0" w:space="0" w:color="auto"/>
            <w:right w:val="none" w:sz="0" w:space="0" w:color="auto"/>
          </w:divBdr>
          <w:divsChild>
            <w:div w:id="1545286302">
              <w:marLeft w:val="0"/>
              <w:marRight w:val="0"/>
              <w:marTop w:val="0"/>
              <w:marBottom w:val="360"/>
              <w:divBdr>
                <w:top w:val="none" w:sz="0" w:space="0" w:color="auto"/>
                <w:left w:val="none" w:sz="0" w:space="0" w:color="auto"/>
                <w:bottom w:val="none" w:sz="0" w:space="0" w:color="auto"/>
                <w:right w:val="none" w:sz="0" w:space="0" w:color="auto"/>
              </w:divBdr>
              <w:divsChild>
                <w:div w:id="8313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29255">
          <w:marLeft w:val="0"/>
          <w:marRight w:val="0"/>
          <w:marTop w:val="0"/>
          <w:marBottom w:val="0"/>
          <w:divBdr>
            <w:top w:val="none" w:sz="0" w:space="0" w:color="auto"/>
            <w:left w:val="none" w:sz="0" w:space="0" w:color="auto"/>
            <w:bottom w:val="none" w:sz="0" w:space="0" w:color="auto"/>
            <w:right w:val="none" w:sz="0" w:space="0" w:color="auto"/>
          </w:divBdr>
          <w:divsChild>
            <w:div w:id="406926563">
              <w:marLeft w:val="0"/>
              <w:marRight w:val="0"/>
              <w:marTop w:val="0"/>
              <w:marBottom w:val="360"/>
              <w:divBdr>
                <w:top w:val="none" w:sz="0" w:space="0" w:color="auto"/>
                <w:left w:val="none" w:sz="0" w:space="0" w:color="auto"/>
                <w:bottom w:val="none" w:sz="0" w:space="0" w:color="auto"/>
                <w:right w:val="none" w:sz="0" w:space="0" w:color="auto"/>
              </w:divBdr>
            </w:div>
          </w:divsChild>
        </w:div>
        <w:div w:id="476917816">
          <w:marLeft w:val="0"/>
          <w:marRight w:val="0"/>
          <w:marTop w:val="0"/>
          <w:marBottom w:val="0"/>
          <w:divBdr>
            <w:top w:val="none" w:sz="0" w:space="0" w:color="auto"/>
            <w:left w:val="none" w:sz="0" w:space="0" w:color="auto"/>
            <w:bottom w:val="none" w:sz="0" w:space="0" w:color="auto"/>
            <w:right w:val="none" w:sz="0" w:space="0" w:color="auto"/>
          </w:divBdr>
          <w:divsChild>
            <w:div w:id="9825815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48059756">
      <w:bodyDiv w:val="1"/>
      <w:marLeft w:val="0"/>
      <w:marRight w:val="0"/>
      <w:marTop w:val="0"/>
      <w:marBottom w:val="0"/>
      <w:divBdr>
        <w:top w:val="none" w:sz="0" w:space="0" w:color="auto"/>
        <w:left w:val="none" w:sz="0" w:space="0" w:color="auto"/>
        <w:bottom w:val="none" w:sz="0" w:space="0" w:color="auto"/>
        <w:right w:val="none" w:sz="0" w:space="0" w:color="auto"/>
      </w:divBdr>
      <w:divsChild>
        <w:div w:id="2137091886">
          <w:marLeft w:val="0"/>
          <w:marRight w:val="0"/>
          <w:marTop w:val="0"/>
          <w:marBottom w:val="0"/>
          <w:divBdr>
            <w:top w:val="none" w:sz="0" w:space="0" w:color="auto"/>
            <w:left w:val="none" w:sz="0" w:space="0" w:color="auto"/>
            <w:bottom w:val="none" w:sz="0" w:space="0" w:color="auto"/>
            <w:right w:val="none" w:sz="0" w:space="0" w:color="auto"/>
          </w:divBdr>
        </w:div>
        <w:div w:id="1421759216">
          <w:marLeft w:val="0"/>
          <w:marRight w:val="75"/>
          <w:marTop w:val="0"/>
          <w:marBottom w:val="0"/>
          <w:divBdr>
            <w:top w:val="none" w:sz="0" w:space="0" w:color="auto"/>
            <w:left w:val="none" w:sz="0" w:space="0" w:color="auto"/>
            <w:bottom w:val="none" w:sz="0" w:space="0" w:color="auto"/>
            <w:right w:val="none" w:sz="0" w:space="0" w:color="auto"/>
          </w:divBdr>
        </w:div>
        <w:div w:id="1473598162">
          <w:marLeft w:val="0"/>
          <w:marRight w:val="0"/>
          <w:marTop w:val="0"/>
          <w:marBottom w:val="120"/>
          <w:divBdr>
            <w:top w:val="none" w:sz="0" w:space="0" w:color="auto"/>
            <w:left w:val="none" w:sz="0" w:space="0" w:color="auto"/>
            <w:bottom w:val="none" w:sz="0" w:space="0" w:color="auto"/>
            <w:right w:val="none" w:sz="0" w:space="0" w:color="auto"/>
          </w:divBdr>
        </w:div>
      </w:divsChild>
    </w:div>
    <w:div w:id="1849908610">
      <w:bodyDiv w:val="1"/>
      <w:marLeft w:val="0"/>
      <w:marRight w:val="0"/>
      <w:marTop w:val="0"/>
      <w:marBottom w:val="0"/>
      <w:divBdr>
        <w:top w:val="none" w:sz="0" w:space="0" w:color="auto"/>
        <w:left w:val="none" w:sz="0" w:space="0" w:color="auto"/>
        <w:bottom w:val="none" w:sz="0" w:space="0" w:color="auto"/>
        <w:right w:val="none" w:sz="0" w:space="0" w:color="auto"/>
      </w:divBdr>
      <w:divsChild>
        <w:div w:id="1338120617">
          <w:marLeft w:val="0"/>
          <w:marRight w:val="0"/>
          <w:marTop w:val="0"/>
          <w:marBottom w:val="0"/>
          <w:divBdr>
            <w:top w:val="none" w:sz="0" w:space="0" w:color="auto"/>
            <w:left w:val="none" w:sz="0" w:space="0" w:color="auto"/>
            <w:bottom w:val="none" w:sz="0" w:space="0" w:color="auto"/>
            <w:right w:val="none" w:sz="0" w:space="0" w:color="auto"/>
          </w:divBdr>
        </w:div>
        <w:div w:id="2071490167">
          <w:marLeft w:val="0"/>
          <w:marRight w:val="75"/>
          <w:marTop w:val="0"/>
          <w:marBottom w:val="0"/>
          <w:divBdr>
            <w:top w:val="none" w:sz="0" w:space="0" w:color="auto"/>
            <w:left w:val="none" w:sz="0" w:space="0" w:color="auto"/>
            <w:bottom w:val="none" w:sz="0" w:space="0" w:color="auto"/>
            <w:right w:val="none" w:sz="0" w:space="0" w:color="auto"/>
          </w:divBdr>
        </w:div>
        <w:div w:id="1962881317">
          <w:marLeft w:val="0"/>
          <w:marRight w:val="0"/>
          <w:marTop w:val="0"/>
          <w:marBottom w:val="120"/>
          <w:divBdr>
            <w:top w:val="none" w:sz="0" w:space="0" w:color="auto"/>
            <w:left w:val="none" w:sz="0" w:space="0" w:color="auto"/>
            <w:bottom w:val="none" w:sz="0" w:space="0" w:color="auto"/>
            <w:right w:val="none" w:sz="0" w:space="0" w:color="auto"/>
          </w:divBdr>
        </w:div>
      </w:divsChild>
    </w:div>
    <w:div w:id="1938554917">
      <w:bodyDiv w:val="1"/>
      <w:marLeft w:val="0"/>
      <w:marRight w:val="0"/>
      <w:marTop w:val="0"/>
      <w:marBottom w:val="0"/>
      <w:divBdr>
        <w:top w:val="none" w:sz="0" w:space="0" w:color="auto"/>
        <w:left w:val="none" w:sz="0" w:space="0" w:color="auto"/>
        <w:bottom w:val="none" w:sz="0" w:space="0" w:color="auto"/>
        <w:right w:val="none" w:sz="0" w:space="0" w:color="auto"/>
      </w:divBdr>
      <w:divsChild>
        <w:div w:id="2023387222">
          <w:marLeft w:val="0"/>
          <w:marRight w:val="0"/>
          <w:marTop w:val="0"/>
          <w:marBottom w:val="0"/>
          <w:divBdr>
            <w:top w:val="none" w:sz="0" w:space="0" w:color="auto"/>
            <w:left w:val="none" w:sz="0" w:space="0" w:color="auto"/>
            <w:bottom w:val="none" w:sz="0" w:space="0" w:color="auto"/>
            <w:right w:val="none" w:sz="0" w:space="0" w:color="auto"/>
          </w:divBdr>
        </w:div>
        <w:div w:id="847326147">
          <w:marLeft w:val="0"/>
          <w:marRight w:val="75"/>
          <w:marTop w:val="0"/>
          <w:marBottom w:val="0"/>
          <w:divBdr>
            <w:top w:val="none" w:sz="0" w:space="0" w:color="auto"/>
            <w:left w:val="none" w:sz="0" w:space="0" w:color="auto"/>
            <w:bottom w:val="none" w:sz="0" w:space="0" w:color="auto"/>
            <w:right w:val="none" w:sz="0" w:space="0" w:color="auto"/>
          </w:divBdr>
        </w:div>
        <w:div w:id="1887132725">
          <w:marLeft w:val="0"/>
          <w:marRight w:val="0"/>
          <w:marTop w:val="0"/>
          <w:marBottom w:val="120"/>
          <w:divBdr>
            <w:top w:val="none" w:sz="0" w:space="0" w:color="auto"/>
            <w:left w:val="none" w:sz="0" w:space="0" w:color="auto"/>
            <w:bottom w:val="none" w:sz="0" w:space="0" w:color="auto"/>
            <w:right w:val="none" w:sz="0" w:space="0" w:color="auto"/>
          </w:divBdr>
        </w:div>
      </w:divsChild>
    </w:div>
    <w:div w:id="2026905980">
      <w:bodyDiv w:val="1"/>
      <w:marLeft w:val="0"/>
      <w:marRight w:val="0"/>
      <w:marTop w:val="0"/>
      <w:marBottom w:val="0"/>
      <w:divBdr>
        <w:top w:val="none" w:sz="0" w:space="0" w:color="auto"/>
        <w:left w:val="none" w:sz="0" w:space="0" w:color="auto"/>
        <w:bottom w:val="none" w:sz="0" w:space="0" w:color="auto"/>
        <w:right w:val="none" w:sz="0" w:space="0" w:color="auto"/>
      </w:divBdr>
      <w:divsChild>
        <w:div w:id="1505432441">
          <w:marLeft w:val="0"/>
          <w:marRight w:val="0"/>
          <w:marTop w:val="0"/>
          <w:marBottom w:val="0"/>
          <w:divBdr>
            <w:top w:val="none" w:sz="0" w:space="0" w:color="auto"/>
            <w:left w:val="none" w:sz="0" w:space="0" w:color="auto"/>
            <w:bottom w:val="none" w:sz="0" w:space="0" w:color="auto"/>
            <w:right w:val="none" w:sz="0" w:space="0" w:color="auto"/>
          </w:divBdr>
        </w:div>
        <w:div w:id="89549389">
          <w:marLeft w:val="0"/>
          <w:marRight w:val="75"/>
          <w:marTop w:val="0"/>
          <w:marBottom w:val="0"/>
          <w:divBdr>
            <w:top w:val="none" w:sz="0" w:space="0" w:color="auto"/>
            <w:left w:val="none" w:sz="0" w:space="0" w:color="auto"/>
            <w:bottom w:val="none" w:sz="0" w:space="0" w:color="auto"/>
            <w:right w:val="none" w:sz="0" w:space="0" w:color="auto"/>
          </w:divBdr>
        </w:div>
        <w:div w:id="116177116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kc.kbs.sk/?in=Joz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kc.kbs.sk/?in=Lk15,1" TargetMode="External"/><Relationship Id="rId4" Type="http://schemas.openxmlformats.org/officeDocument/2006/relationships/settings" Target="settings.xml"/><Relationship Id="rId9" Type="http://schemas.openxmlformats.org/officeDocument/2006/relationships/hyperlink" Target="http://dkc.kbs.sk/?in=2Kor5,17"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F1733-D588-4436-907A-A1D63CBA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1618</Words>
  <Characters>9227</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Kralik</dc:creator>
  <cp:keywords/>
  <dc:description/>
  <cp:lastModifiedBy>Emil Kralik</cp:lastModifiedBy>
  <cp:revision>10</cp:revision>
  <cp:lastPrinted>2022-03-18T08:57:00Z</cp:lastPrinted>
  <dcterms:created xsi:type="dcterms:W3CDTF">2022-02-18T09:14:00Z</dcterms:created>
  <dcterms:modified xsi:type="dcterms:W3CDTF">2022-03-18T08:58:00Z</dcterms:modified>
</cp:coreProperties>
</file>